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035C" w14:textId="77777777" w:rsidR="0065037F" w:rsidRPr="009A2428" w:rsidRDefault="00764A97" w:rsidP="00AB5EF9">
      <w:pPr>
        <w:pStyle w:val="11"/>
        <w:keepNext/>
        <w:keepLines/>
        <w:shd w:val="clear" w:color="auto" w:fill="auto"/>
        <w:spacing w:line="240" w:lineRule="auto"/>
        <w:jc w:val="center"/>
        <w:rPr>
          <w:rFonts w:asciiTheme="minorHAnsi" w:hAnsiTheme="minorHAnsi"/>
          <w:sz w:val="21"/>
          <w:szCs w:val="21"/>
        </w:rPr>
      </w:pPr>
      <w:bookmarkStart w:id="0" w:name="bookmark1"/>
      <w:bookmarkStart w:id="1" w:name="_GoBack"/>
      <w:bookmarkEnd w:id="1"/>
      <w:r w:rsidRPr="009A2428">
        <w:rPr>
          <w:rFonts w:asciiTheme="minorHAnsi" w:hAnsiTheme="minorHAnsi"/>
          <w:sz w:val="21"/>
          <w:szCs w:val="21"/>
        </w:rPr>
        <w:t>СУБАГЕНТСЬКИЙ ДОГОВІР №</w:t>
      </w:r>
      <w:bookmarkEnd w:id="0"/>
    </w:p>
    <w:p w14:paraId="2A7C93D3" w14:textId="77777777" w:rsidR="00D00DF9" w:rsidRPr="009A2428" w:rsidRDefault="00D00DF9" w:rsidP="00AB5EF9">
      <w:pPr>
        <w:pStyle w:val="11"/>
        <w:keepNext/>
        <w:keepLines/>
        <w:shd w:val="clear" w:color="auto" w:fill="auto"/>
        <w:spacing w:line="240" w:lineRule="auto"/>
        <w:jc w:val="both"/>
        <w:rPr>
          <w:rFonts w:asciiTheme="minorHAnsi" w:hAnsiTheme="minorHAnsi"/>
          <w:sz w:val="21"/>
          <w:szCs w:val="21"/>
        </w:rPr>
      </w:pPr>
    </w:p>
    <w:p w14:paraId="083FD05C" w14:textId="1B1A3C98" w:rsidR="0065037F" w:rsidRPr="009A2428" w:rsidRDefault="00764A97" w:rsidP="00AB5EF9">
      <w:pPr>
        <w:rPr>
          <w:rFonts w:asciiTheme="minorHAnsi" w:hAnsiTheme="minorHAnsi"/>
          <w:sz w:val="21"/>
          <w:szCs w:val="21"/>
        </w:rPr>
      </w:pPr>
      <w:r w:rsidRPr="009A2428">
        <w:rPr>
          <w:rFonts w:asciiTheme="minorHAnsi" w:hAnsiTheme="minorHAnsi"/>
          <w:sz w:val="21"/>
          <w:szCs w:val="21"/>
        </w:rPr>
        <w:t>м. Львів</w:t>
      </w:r>
      <w:r w:rsidR="00F42FEB" w:rsidRPr="009A2428">
        <w:rPr>
          <w:rFonts w:asciiTheme="minorHAnsi" w:hAnsiTheme="minorHAnsi"/>
          <w:sz w:val="21"/>
          <w:szCs w:val="21"/>
        </w:rPr>
        <w:t xml:space="preserve">  </w:t>
      </w:r>
      <w:r w:rsidR="00F42FEB" w:rsidRPr="009A2428">
        <w:rPr>
          <w:rFonts w:asciiTheme="minorHAnsi" w:hAnsiTheme="minorHAnsi"/>
          <w:sz w:val="21"/>
          <w:szCs w:val="21"/>
        </w:rPr>
        <w:tab/>
      </w:r>
      <w:r w:rsidR="00F42FEB" w:rsidRPr="009A2428">
        <w:rPr>
          <w:rFonts w:asciiTheme="minorHAnsi" w:hAnsiTheme="minorHAnsi"/>
          <w:sz w:val="21"/>
          <w:szCs w:val="21"/>
        </w:rPr>
        <w:tab/>
      </w:r>
      <w:r w:rsidR="006674AC" w:rsidRPr="009A2428">
        <w:rPr>
          <w:rFonts w:asciiTheme="minorHAnsi" w:hAnsiTheme="minorHAnsi"/>
          <w:sz w:val="21"/>
          <w:szCs w:val="21"/>
        </w:rPr>
        <w:tab/>
      </w:r>
      <w:r w:rsidR="006674AC" w:rsidRPr="009A2428">
        <w:rPr>
          <w:rFonts w:asciiTheme="minorHAnsi" w:hAnsiTheme="minorHAnsi"/>
          <w:sz w:val="21"/>
          <w:szCs w:val="21"/>
        </w:rPr>
        <w:tab/>
      </w:r>
      <w:r w:rsidR="006674AC" w:rsidRPr="009A2428">
        <w:rPr>
          <w:rFonts w:asciiTheme="minorHAnsi" w:hAnsiTheme="minorHAnsi"/>
          <w:sz w:val="21"/>
          <w:szCs w:val="21"/>
        </w:rPr>
        <w:tab/>
      </w:r>
      <w:r w:rsidR="006674AC" w:rsidRPr="009A2428">
        <w:rPr>
          <w:rFonts w:asciiTheme="minorHAnsi" w:hAnsiTheme="minorHAnsi"/>
          <w:sz w:val="21"/>
          <w:szCs w:val="21"/>
        </w:rPr>
        <w:tab/>
      </w:r>
      <w:r w:rsidR="006674AC" w:rsidRPr="009A2428">
        <w:rPr>
          <w:rFonts w:asciiTheme="minorHAnsi" w:hAnsiTheme="minorHAnsi"/>
          <w:sz w:val="21"/>
          <w:szCs w:val="21"/>
        </w:rPr>
        <w:tab/>
      </w:r>
      <w:r w:rsidR="006674AC" w:rsidRPr="009A2428">
        <w:rPr>
          <w:rFonts w:asciiTheme="minorHAnsi" w:hAnsiTheme="minorHAnsi"/>
          <w:sz w:val="21"/>
          <w:szCs w:val="21"/>
        </w:rPr>
        <w:tab/>
      </w:r>
      <w:r w:rsidR="00F42FEB" w:rsidRPr="009A2428">
        <w:rPr>
          <w:rFonts w:asciiTheme="minorHAnsi" w:hAnsiTheme="minorHAnsi"/>
          <w:sz w:val="21"/>
          <w:szCs w:val="21"/>
        </w:rPr>
        <w:t xml:space="preserve"> «____»  ____________  2018 р. </w:t>
      </w:r>
    </w:p>
    <w:p w14:paraId="13291092" w14:textId="77777777" w:rsidR="00D00DF9" w:rsidRPr="009A2428" w:rsidRDefault="00D00DF9" w:rsidP="00AB5EF9">
      <w:pPr>
        <w:pStyle w:val="21"/>
        <w:shd w:val="clear" w:color="auto" w:fill="auto"/>
        <w:tabs>
          <w:tab w:val="left" w:pos="6370"/>
          <w:tab w:val="left" w:leader="underscore" w:pos="6883"/>
          <w:tab w:val="left" w:leader="underscore" w:pos="7781"/>
        </w:tabs>
        <w:spacing w:line="240" w:lineRule="auto"/>
        <w:rPr>
          <w:rFonts w:asciiTheme="minorHAnsi" w:hAnsiTheme="minorHAnsi"/>
          <w:sz w:val="21"/>
          <w:szCs w:val="21"/>
        </w:rPr>
      </w:pPr>
    </w:p>
    <w:p w14:paraId="296D7EE4" w14:textId="35961D16" w:rsidR="0065037F" w:rsidRPr="009A2428" w:rsidRDefault="00F42FEB" w:rsidP="00AB5EF9">
      <w:pPr>
        <w:ind w:firstLine="708"/>
        <w:jc w:val="both"/>
        <w:rPr>
          <w:rFonts w:asciiTheme="minorHAnsi" w:hAnsiTheme="minorHAnsi"/>
          <w:sz w:val="21"/>
          <w:szCs w:val="21"/>
        </w:rPr>
      </w:pPr>
      <w:r w:rsidRPr="009A2428">
        <w:rPr>
          <w:rFonts w:asciiTheme="minorHAnsi" w:hAnsiTheme="minorHAnsi"/>
          <w:b/>
          <w:sz w:val="21"/>
          <w:szCs w:val="21"/>
        </w:rPr>
        <w:t>ПРИВАТНЕ ПІДПРИЄМСТВО «ФІРМА ПІЛІГРИМ</w:t>
      </w:r>
      <w:r w:rsidR="00D00DF9" w:rsidRPr="009A2428">
        <w:rPr>
          <w:rFonts w:asciiTheme="minorHAnsi" w:hAnsiTheme="minorHAnsi"/>
          <w:b/>
          <w:sz w:val="21"/>
          <w:szCs w:val="21"/>
        </w:rPr>
        <w:t>»</w:t>
      </w:r>
      <w:r w:rsidR="00764A97" w:rsidRPr="009A2428">
        <w:rPr>
          <w:rFonts w:asciiTheme="minorHAnsi" w:hAnsiTheme="minorHAnsi"/>
          <w:b/>
          <w:sz w:val="21"/>
          <w:szCs w:val="21"/>
        </w:rPr>
        <w:t>,</w:t>
      </w:r>
      <w:r w:rsidR="00764A97" w:rsidRPr="009A2428">
        <w:rPr>
          <w:rFonts w:asciiTheme="minorHAnsi" w:hAnsiTheme="minorHAnsi"/>
          <w:sz w:val="21"/>
          <w:szCs w:val="21"/>
        </w:rPr>
        <w:t xml:space="preserve"> платник податку на прибуток підприємств на загальних підставах, іменоване надалі «Турагент», в особі директора </w:t>
      </w:r>
      <w:r w:rsidR="00D00DF9" w:rsidRPr="009A2428">
        <w:rPr>
          <w:rFonts w:asciiTheme="minorHAnsi" w:hAnsiTheme="minorHAnsi"/>
          <w:sz w:val="21"/>
          <w:szCs w:val="21"/>
        </w:rPr>
        <w:t>Гуцула Ігор</w:t>
      </w:r>
      <w:r w:rsidR="0088692E">
        <w:rPr>
          <w:rFonts w:asciiTheme="minorHAnsi" w:hAnsiTheme="minorHAnsi"/>
          <w:sz w:val="21"/>
          <w:szCs w:val="21"/>
        </w:rPr>
        <w:t>а</w:t>
      </w:r>
      <w:r w:rsidR="00D00DF9" w:rsidRPr="009A2428">
        <w:rPr>
          <w:rFonts w:asciiTheme="minorHAnsi" w:hAnsiTheme="minorHAnsi"/>
          <w:sz w:val="21"/>
          <w:szCs w:val="21"/>
        </w:rPr>
        <w:t xml:space="preserve"> Івановича</w:t>
      </w:r>
      <w:r w:rsidR="00764A97" w:rsidRPr="009A2428">
        <w:rPr>
          <w:rFonts w:asciiTheme="minorHAnsi" w:hAnsiTheme="minorHAnsi"/>
          <w:sz w:val="21"/>
          <w:szCs w:val="21"/>
        </w:rPr>
        <w:t>, що діє на підставі Статуту,</w:t>
      </w:r>
    </w:p>
    <w:p w14:paraId="45BC9C5A" w14:textId="6EA2FC80" w:rsidR="0065037F" w:rsidRPr="009A2428" w:rsidRDefault="00AB5EF9" w:rsidP="00AB5EF9">
      <w:pPr>
        <w:ind w:firstLine="708"/>
        <w:jc w:val="both"/>
        <w:rPr>
          <w:rFonts w:asciiTheme="minorHAnsi" w:hAnsiTheme="minorHAnsi"/>
          <w:sz w:val="21"/>
          <w:szCs w:val="21"/>
        </w:rPr>
      </w:pPr>
      <w:r w:rsidRPr="009A2428">
        <w:rPr>
          <w:rFonts w:asciiTheme="minorHAnsi" w:hAnsiTheme="minorHAnsi"/>
          <w:sz w:val="21"/>
          <w:szCs w:val="21"/>
        </w:rPr>
        <w:t>та  __________________________________________________________________________________________</w:t>
      </w:r>
      <w:r w:rsidR="009431B7" w:rsidRPr="009A2428">
        <w:rPr>
          <w:rFonts w:asciiTheme="minorHAnsi" w:hAnsiTheme="minorHAnsi"/>
          <w:sz w:val="21"/>
          <w:szCs w:val="21"/>
        </w:rPr>
        <w:t>__</w:t>
      </w:r>
      <w:r w:rsidR="00A8391D" w:rsidRPr="009A2428">
        <w:rPr>
          <w:rFonts w:asciiTheme="minorHAnsi" w:hAnsiTheme="minorHAnsi"/>
          <w:sz w:val="21"/>
          <w:szCs w:val="21"/>
        </w:rPr>
        <w:t xml:space="preserve">, </w:t>
      </w:r>
      <w:r w:rsidR="00764A97" w:rsidRPr="009A2428">
        <w:rPr>
          <w:rFonts w:asciiTheme="minorHAnsi" w:hAnsiTheme="minorHAnsi"/>
          <w:sz w:val="21"/>
          <w:szCs w:val="21"/>
        </w:rPr>
        <w:t>платник податку</w:t>
      </w:r>
      <w:r w:rsidRPr="009A2428">
        <w:rPr>
          <w:rFonts w:asciiTheme="minorHAnsi" w:hAnsiTheme="minorHAnsi"/>
          <w:sz w:val="21"/>
          <w:szCs w:val="21"/>
        </w:rPr>
        <w:t xml:space="preserve">  </w:t>
      </w:r>
      <w:r w:rsidR="00D00DF9" w:rsidRPr="009A2428">
        <w:rPr>
          <w:rFonts w:asciiTheme="minorHAnsi" w:hAnsiTheme="minorHAnsi"/>
          <w:sz w:val="21"/>
          <w:szCs w:val="21"/>
        </w:rPr>
        <w:t>_____________________________________________</w:t>
      </w:r>
      <w:r w:rsidR="00764A97" w:rsidRPr="009A2428">
        <w:rPr>
          <w:rFonts w:asciiTheme="minorHAnsi" w:hAnsiTheme="minorHAnsi"/>
          <w:sz w:val="21"/>
          <w:szCs w:val="21"/>
        </w:rPr>
        <w:t xml:space="preserve">, іменоване надалі «Субагент», </w:t>
      </w:r>
      <w:r w:rsidR="00A8391D" w:rsidRPr="009A2428">
        <w:rPr>
          <w:rFonts w:asciiTheme="minorHAnsi" w:hAnsiTheme="minorHAnsi"/>
          <w:sz w:val="21"/>
          <w:szCs w:val="21"/>
        </w:rPr>
        <w:t xml:space="preserve"> </w:t>
      </w:r>
      <w:r w:rsidR="00764A97" w:rsidRPr="009A2428">
        <w:rPr>
          <w:rFonts w:asciiTheme="minorHAnsi" w:hAnsiTheme="minorHAnsi"/>
          <w:sz w:val="21"/>
          <w:szCs w:val="21"/>
        </w:rPr>
        <w:t>в особі</w:t>
      </w:r>
      <w:r w:rsidR="00D00DF9" w:rsidRPr="009A2428">
        <w:rPr>
          <w:rFonts w:asciiTheme="minorHAnsi" w:hAnsiTheme="minorHAnsi"/>
          <w:sz w:val="21"/>
          <w:szCs w:val="21"/>
        </w:rPr>
        <w:t xml:space="preserve"> ____________________________________</w:t>
      </w:r>
      <w:r w:rsidR="00764A97" w:rsidRPr="009A2428">
        <w:rPr>
          <w:rFonts w:asciiTheme="minorHAnsi" w:hAnsiTheme="minorHAnsi"/>
          <w:sz w:val="21"/>
          <w:szCs w:val="21"/>
        </w:rPr>
        <w:t>,</w:t>
      </w:r>
      <w:r w:rsidRPr="009A2428">
        <w:rPr>
          <w:rFonts w:asciiTheme="minorHAnsi" w:hAnsiTheme="minorHAnsi"/>
          <w:sz w:val="21"/>
          <w:szCs w:val="21"/>
        </w:rPr>
        <w:t xml:space="preserve">  </w:t>
      </w:r>
      <w:r w:rsidR="00D00DF9" w:rsidRPr="009A2428">
        <w:rPr>
          <w:rFonts w:asciiTheme="minorHAnsi" w:hAnsiTheme="minorHAnsi"/>
          <w:sz w:val="21"/>
          <w:szCs w:val="21"/>
        </w:rPr>
        <w:t>що діє на підставі __________________________</w:t>
      </w:r>
      <w:r w:rsidR="00764A97" w:rsidRPr="009A2428">
        <w:rPr>
          <w:rFonts w:asciiTheme="minorHAnsi" w:hAnsiTheme="minorHAnsi"/>
          <w:sz w:val="21"/>
          <w:szCs w:val="21"/>
        </w:rPr>
        <w:t xml:space="preserve">, з іншої Сторони, </w:t>
      </w:r>
      <w:r w:rsidR="00FF0867" w:rsidRPr="009A2428">
        <w:rPr>
          <w:rFonts w:asciiTheme="minorHAnsi" w:hAnsiTheme="minorHAnsi"/>
          <w:sz w:val="21"/>
          <w:szCs w:val="21"/>
        </w:rPr>
        <w:t xml:space="preserve">а разом – Сторони, </w:t>
      </w:r>
      <w:r w:rsidR="00764A97" w:rsidRPr="009A2428">
        <w:rPr>
          <w:rFonts w:asciiTheme="minorHAnsi" w:hAnsiTheme="minorHAnsi"/>
          <w:sz w:val="21"/>
          <w:szCs w:val="21"/>
        </w:rPr>
        <w:t>керуючись ст. 295-305 ГК України, 240 ЦК України, Законом</w:t>
      </w:r>
      <w:r w:rsidR="00A8391D" w:rsidRPr="009A2428">
        <w:rPr>
          <w:rFonts w:asciiTheme="minorHAnsi" w:hAnsiTheme="minorHAnsi"/>
          <w:sz w:val="21"/>
          <w:szCs w:val="21"/>
        </w:rPr>
        <w:t xml:space="preserve"> </w:t>
      </w:r>
      <w:r w:rsidR="00764A97" w:rsidRPr="009A2428">
        <w:rPr>
          <w:rFonts w:asciiTheme="minorHAnsi" w:hAnsiTheme="minorHAnsi"/>
          <w:sz w:val="21"/>
          <w:szCs w:val="21"/>
        </w:rPr>
        <w:t>України «Про туризм», іншими нормативно-правовими актами, що регулюють відносини у сфері туристичної діяльності, уклали даний Договір про наступне:</w:t>
      </w:r>
    </w:p>
    <w:p w14:paraId="6FC6F246" w14:textId="77777777" w:rsidR="00D00DF9" w:rsidRPr="009A2428" w:rsidRDefault="00D00DF9" w:rsidP="00AB5EF9">
      <w:pPr>
        <w:pStyle w:val="21"/>
        <w:shd w:val="clear" w:color="auto" w:fill="auto"/>
        <w:spacing w:line="240" w:lineRule="auto"/>
        <w:rPr>
          <w:rFonts w:asciiTheme="minorHAnsi" w:hAnsiTheme="minorHAnsi"/>
          <w:sz w:val="21"/>
          <w:szCs w:val="21"/>
        </w:rPr>
      </w:pPr>
    </w:p>
    <w:p w14:paraId="3E494F81" w14:textId="77777777" w:rsidR="0065037F" w:rsidRPr="009A2428" w:rsidRDefault="00764A97" w:rsidP="00AB5EF9">
      <w:pPr>
        <w:pStyle w:val="30"/>
        <w:numPr>
          <w:ilvl w:val="0"/>
          <w:numId w:val="1"/>
        </w:numPr>
        <w:shd w:val="clear" w:color="auto" w:fill="auto"/>
        <w:tabs>
          <w:tab w:val="left" w:pos="284"/>
          <w:tab w:val="left" w:pos="4782"/>
        </w:tabs>
        <w:spacing w:line="240" w:lineRule="auto"/>
        <w:jc w:val="center"/>
        <w:rPr>
          <w:rFonts w:asciiTheme="minorHAnsi" w:hAnsiTheme="minorHAnsi"/>
          <w:sz w:val="21"/>
          <w:szCs w:val="21"/>
        </w:rPr>
      </w:pPr>
      <w:r w:rsidRPr="009A2428">
        <w:rPr>
          <w:rFonts w:asciiTheme="minorHAnsi" w:hAnsiTheme="minorHAnsi"/>
          <w:sz w:val="21"/>
          <w:szCs w:val="21"/>
        </w:rPr>
        <w:t>Предмет Договору</w:t>
      </w:r>
    </w:p>
    <w:p w14:paraId="1D7BED3E" w14:textId="3677855D" w:rsidR="0065037F" w:rsidRPr="009A2428" w:rsidRDefault="00764A97" w:rsidP="00AB5EF9">
      <w:pPr>
        <w:pStyle w:val="21"/>
        <w:numPr>
          <w:ilvl w:val="1"/>
          <w:numId w:val="1"/>
        </w:numPr>
        <w:shd w:val="clear" w:color="auto" w:fill="auto"/>
        <w:tabs>
          <w:tab w:val="left" w:pos="401"/>
        </w:tabs>
        <w:spacing w:line="240" w:lineRule="auto"/>
        <w:rPr>
          <w:rFonts w:asciiTheme="minorHAnsi" w:hAnsiTheme="minorHAnsi"/>
          <w:sz w:val="21"/>
          <w:szCs w:val="21"/>
        </w:rPr>
      </w:pPr>
      <w:r w:rsidRPr="009A2428">
        <w:rPr>
          <w:rFonts w:asciiTheme="minorHAnsi" w:hAnsiTheme="minorHAnsi"/>
          <w:sz w:val="21"/>
          <w:szCs w:val="21"/>
        </w:rPr>
        <w:t xml:space="preserve">Турагент, який діє від імені, в інтересах, під контролем і за рахунок </w:t>
      </w:r>
      <w:r w:rsidRPr="009A2428">
        <w:rPr>
          <w:rFonts w:asciiTheme="minorHAnsi" w:hAnsiTheme="minorHAnsi"/>
          <w:sz w:val="21"/>
          <w:szCs w:val="21"/>
          <w:lang w:eastAsia="ru-RU" w:bidi="ru-RU"/>
        </w:rPr>
        <w:t xml:space="preserve">Туроператора, </w:t>
      </w:r>
      <w:r w:rsidRPr="009A2428">
        <w:rPr>
          <w:rFonts w:asciiTheme="minorHAnsi" w:hAnsiTheme="minorHAnsi"/>
          <w:sz w:val="21"/>
          <w:szCs w:val="21"/>
        </w:rPr>
        <w:t xml:space="preserve">доручає, </w:t>
      </w:r>
      <w:r w:rsidRPr="009A2428">
        <w:rPr>
          <w:rFonts w:asciiTheme="minorHAnsi" w:hAnsiTheme="minorHAnsi"/>
          <w:sz w:val="21"/>
          <w:szCs w:val="21"/>
          <w:lang w:eastAsia="ru-RU" w:bidi="ru-RU"/>
        </w:rPr>
        <w:t xml:space="preserve">а Субагент </w:t>
      </w:r>
      <w:r w:rsidRPr="009A2428">
        <w:rPr>
          <w:rFonts w:asciiTheme="minorHAnsi" w:hAnsiTheme="minorHAnsi"/>
          <w:sz w:val="21"/>
          <w:szCs w:val="21"/>
        </w:rPr>
        <w:t xml:space="preserve">зобов’язується за винагороду надати послуги </w:t>
      </w:r>
      <w:r w:rsidRPr="009A2428">
        <w:rPr>
          <w:rFonts w:asciiTheme="minorHAnsi" w:hAnsiTheme="minorHAnsi"/>
          <w:sz w:val="21"/>
          <w:szCs w:val="21"/>
          <w:lang w:eastAsia="ru-RU" w:bidi="ru-RU"/>
        </w:rPr>
        <w:t xml:space="preserve">Туроператору </w:t>
      </w:r>
      <w:r w:rsidRPr="009A2428">
        <w:rPr>
          <w:rFonts w:asciiTheme="minorHAnsi" w:hAnsiTheme="minorHAnsi"/>
          <w:sz w:val="21"/>
          <w:szCs w:val="21"/>
        </w:rPr>
        <w:t>з реалізації Тур</w:t>
      </w:r>
      <w:r w:rsidR="00A8391D" w:rsidRPr="009A2428">
        <w:rPr>
          <w:rFonts w:asciiTheme="minorHAnsi" w:hAnsiTheme="minorHAnsi"/>
          <w:sz w:val="21"/>
          <w:szCs w:val="21"/>
        </w:rPr>
        <w:t xml:space="preserve">истичного </w:t>
      </w:r>
      <w:r w:rsidRPr="009A2428">
        <w:rPr>
          <w:rFonts w:asciiTheme="minorHAnsi" w:hAnsiTheme="minorHAnsi"/>
          <w:sz w:val="21"/>
          <w:szCs w:val="21"/>
        </w:rPr>
        <w:t>продукту (замовленого комплексу туристичних послуг</w:t>
      </w:r>
      <w:r w:rsidR="004939CE" w:rsidRPr="009A2428">
        <w:rPr>
          <w:rFonts w:asciiTheme="minorHAnsi" w:hAnsiTheme="minorHAnsi"/>
          <w:sz w:val="21"/>
          <w:szCs w:val="21"/>
        </w:rPr>
        <w:t>, надалі - Турпродукт</w:t>
      </w:r>
      <w:r w:rsidRPr="009A2428">
        <w:rPr>
          <w:rFonts w:asciiTheme="minorHAnsi" w:hAnsiTheme="minorHAnsi"/>
          <w:sz w:val="21"/>
          <w:szCs w:val="21"/>
        </w:rPr>
        <w:t>) шляхом укладання Договорів на туристичне обслуговування на умовах даного Договору в інтересах, під контролем, за рахунок та від імені Туроператора.</w:t>
      </w:r>
    </w:p>
    <w:p w14:paraId="36493426" w14:textId="77777777" w:rsidR="0065037F" w:rsidRPr="009A2428" w:rsidRDefault="00764A97" w:rsidP="00AB5EF9">
      <w:pPr>
        <w:pStyle w:val="21"/>
        <w:numPr>
          <w:ilvl w:val="1"/>
          <w:numId w:val="1"/>
        </w:numPr>
        <w:shd w:val="clear" w:color="auto" w:fill="auto"/>
        <w:tabs>
          <w:tab w:val="left" w:pos="382"/>
        </w:tabs>
        <w:spacing w:line="240" w:lineRule="auto"/>
        <w:rPr>
          <w:rFonts w:asciiTheme="minorHAnsi" w:hAnsiTheme="minorHAnsi"/>
          <w:sz w:val="21"/>
          <w:szCs w:val="21"/>
        </w:rPr>
      </w:pPr>
      <w:r w:rsidRPr="009A2428">
        <w:rPr>
          <w:rFonts w:asciiTheme="minorHAnsi" w:hAnsiTheme="minorHAnsi"/>
          <w:sz w:val="21"/>
          <w:szCs w:val="21"/>
        </w:rPr>
        <w:t>Відносини, що виникають з Договору не є монопольними агентськими відносинами.</w:t>
      </w:r>
    </w:p>
    <w:p w14:paraId="31625A5E" w14:textId="77777777" w:rsidR="0065037F" w:rsidRPr="009A2428" w:rsidRDefault="00764A97" w:rsidP="00AB5EF9">
      <w:pPr>
        <w:pStyle w:val="21"/>
        <w:numPr>
          <w:ilvl w:val="1"/>
          <w:numId w:val="1"/>
        </w:numPr>
        <w:shd w:val="clear" w:color="auto" w:fill="auto"/>
        <w:tabs>
          <w:tab w:val="left" w:pos="382"/>
        </w:tabs>
        <w:spacing w:line="240" w:lineRule="auto"/>
        <w:rPr>
          <w:rFonts w:asciiTheme="minorHAnsi" w:hAnsiTheme="minorHAnsi"/>
          <w:sz w:val="21"/>
          <w:szCs w:val="21"/>
        </w:rPr>
      </w:pPr>
      <w:r w:rsidRPr="009A2428">
        <w:rPr>
          <w:rFonts w:asciiTheme="minorHAnsi" w:hAnsiTheme="minorHAnsi"/>
          <w:sz w:val="21"/>
          <w:szCs w:val="21"/>
        </w:rPr>
        <w:t xml:space="preserve">Формою підтвердження повноважень </w:t>
      </w:r>
      <w:r w:rsidRPr="009A2428">
        <w:rPr>
          <w:rFonts w:asciiTheme="minorHAnsi" w:hAnsiTheme="minorHAnsi"/>
          <w:sz w:val="21"/>
          <w:szCs w:val="21"/>
          <w:lang w:eastAsia="ru-RU" w:bidi="ru-RU"/>
        </w:rPr>
        <w:t xml:space="preserve">Субагента </w:t>
      </w:r>
      <w:r w:rsidRPr="009A2428">
        <w:rPr>
          <w:rFonts w:asciiTheme="minorHAnsi" w:hAnsiTheme="minorHAnsi"/>
          <w:sz w:val="21"/>
          <w:szCs w:val="21"/>
        </w:rPr>
        <w:t>є Договір.</w:t>
      </w:r>
      <w:r w:rsidR="00D00DF9" w:rsidRPr="009A2428">
        <w:rPr>
          <w:rFonts w:asciiTheme="minorHAnsi" w:hAnsiTheme="minorHAnsi"/>
          <w:sz w:val="21"/>
          <w:szCs w:val="21"/>
        </w:rPr>
        <w:t xml:space="preserve"> </w:t>
      </w:r>
    </w:p>
    <w:p w14:paraId="25318358" w14:textId="77777777" w:rsidR="0065037F" w:rsidRPr="009A2428" w:rsidRDefault="00764A97" w:rsidP="00AB5EF9">
      <w:pPr>
        <w:pStyle w:val="30"/>
        <w:numPr>
          <w:ilvl w:val="1"/>
          <w:numId w:val="1"/>
        </w:numPr>
        <w:shd w:val="clear" w:color="auto" w:fill="auto"/>
        <w:tabs>
          <w:tab w:val="left" w:pos="392"/>
        </w:tabs>
        <w:spacing w:line="240" w:lineRule="auto"/>
        <w:rPr>
          <w:rFonts w:asciiTheme="minorHAnsi" w:hAnsiTheme="minorHAnsi"/>
          <w:sz w:val="21"/>
          <w:szCs w:val="21"/>
        </w:rPr>
      </w:pP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в рамках та на умовах цього договору через Турагента діє від імені Туроператорів :</w:t>
      </w:r>
    </w:p>
    <w:p w14:paraId="41992A85" w14:textId="77777777" w:rsidR="0065037F" w:rsidRPr="009A2428" w:rsidRDefault="00764A97" w:rsidP="00AB5EF9">
      <w:pPr>
        <w:pStyle w:val="30"/>
        <w:numPr>
          <w:ilvl w:val="0"/>
          <w:numId w:val="2"/>
        </w:numPr>
        <w:shd w:val="clear" w:color="auto" w:fill="auto"/>
        <w:tabs>
          <w:tab w:val="left" w:pos="209"/>
        </w:tabs>
        <w:spacing w:line="240" w:lineRule="auto"/>
        <w:rPr>
          <w:rFonts w:asciiTheme="minorHAnsi" w:hAnsiTheme="minorHAnsi"/>
          <w:sz w:val="21"/>
          <w:szCs w:val="21"/>
        </w:rPr>
      </w:pPr>
      <w:r w:rsidRPr="009A2428">
        <w:rPr>
          <w:rStyle w:val="31"/>
          <w:rFonts w:asciiTheme="minorHAnsi" w:hAnsiTheme="minorHAnsi"/>
          <w:b/>
          <w:bCs/>
          <w:sz w:val="21"/>
          <w:szCs w:val="21"/>
        </w:rPr>
        <w:t>ТОВ «Туристична компанія «Анекс Тур»</w:t>
      </w:r>
    </w:p>
    <w:p w14:paraId="2C01188B"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Адреса: 02121, м. Київ, вул. Харківське шосе №201-203 (Літера 2А),</w:t>
      </w:r>
    </w:p>
    <w:p w14:paraId="4117595F"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група нежилих приміщень №53, офіс №1</w:t>
      </w:r>
    </w:p>
    <w:p w14:paraId="37CC794A"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lang w:eastAsia="ru-RU" w:bidi="ru-RU"/>
        </w:rPr>
        <w:t xml:space="preserve">Тел. </w:t>
      </w:r>
      <w:r w:rsidRPr="009A2428">
        <w:rPr>
          <w:rFonts w:asciiTheme="minorHAnsi" w:hAnsiTheme="minorHAnsi"/>
          <w:sz w:val="21"/>
          <w:szCs w:val="21"/>
        </w:rPr>
        <w:t>(044) 591 15 91</w:t>
      </w:r>
    </w:p>
    <w:p w14:paraId="3A55D550"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Факс (044) 591 19 84</w:t>
      </w:r>
    </w:p>
    <w:p w14:paraId="09E53834"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 xml:space="preserve">Ел. пошта: </w:t>
      </w:r>
      <w:hyperlink r:id="rId7" w:history="1">
        <w:r w:rsidRPr="009A2428">
          <w:rPr>
            <w:rStyle w:val="a3"/>
            <w:rFonts w:asciiTheme="minorHAnsi" w:hAnsiTheme="minorHAnsi"/>
            <w:sz w:val="21"/>
            <w:szCs w:val="21"/>
          </w:rPr>
          <w:t>ua.office@anextour.com</w:t>
        </w:r>
      </w:hyperlink>
    </w:p>
    <w:p w14:paraId="39A9EA13"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ліцензія на право заняття туроператорською діяльністю Серія АГ № 581096 від 17 травня 2012 р.</w:t>
      </w:r>
    </w:p>
    <w:p w14:paraId="4685A3CF" w14:textId="77777777" w:rsidR="0065037F" w:rsidRPr="009A2428" w:rsidRDefault="00764A97" w:rsidP="00AB5EF9">
      <w:pPr>
        <w:pStyle w:val="30"/>
        <w:numPr>
          <w:ilvl w:val="0"/>
          <w:numId w:val="2"/>
        </w:numPr>
        <w:shd w:val="clear" w:color="auto" w:fill="auto"/>
        <w:tabs>
          <w:tab w:val="left" w:pos="209"/>
        </w:tabs>
        <w:spacing w:line="240" w:lineRule="auto"/>
        <w:rPr>
          <w:rFonts w:asciiTheme="minorHAnsi" w:hAnsiTheme="minorHAnsi"/>
          <w:sz w:val="21"/>
          <w:szCs w:val="21"/>
        </w:rPr>
      </w:pPr>
      <w:r w:rsidRPr="009A2428">
        <w:rPr>
          <w:rStyle w:val="31"/>
          <w:rFonts w:asciiTheme="minorHAnsi" w:hAnsiTheme="minorHAnsi"/>
          <w:b/>
          <w:bCs/>
          <w:sz w:val="21"/>
          <w:szCs w:val="21"/>
        </w:rPr>
        <w:t>ТОВ «Корал Тревел»;</w:t>
      </w:r>
    </w:p>
    <w:p w14:paraId="0FEA0BED"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ЄДРПОУ 35649894,</w:t>
      </w:r>
    </w:p>
    <w:p w14:paraId="20D840C4"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Юридична адреса: 01601, м. Київ, вул. Пушкінська, буд. 27 Фактична (поштова) адреса: 01601, м. Київ, вул. Пушкінська, буд. 27</w:t>
      </w:r>
    </w:p>
    <w:p w14:paraId="2339657D" w14:textId="0F99252D"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Тел./факс: + 38 044 495 82 80, Ліцензія на провадження туроператорської діяльності серія АЕ № 272768, видана Державною службою туризму та курортів України 14 травня 2014 року, номер в ліцензійному реєстрі 10842.</w:t>
      </w:r>
    </w:p>
    <w:p w14:paraId="6BF72E6B" w14:textId="77777777" w:rsidR="0065037F" w:rsidRPr="009A2428" w:rsidRDefault="00764A97" w:rsidP="00AB5EF9">
      <w:pPr>
        <w:pStyle w:val="30"/>
        <w:numPr>
          <w:ilvl w:val="0"/>
          <w:numId w:val="2"/>
        </w:numPr>
        <w:shd w:val="clear" w:color="auto" w:fill="auto"/>
        <w:tabs>
          <w:tab w:val="left" w:pos="209"/>
        </w:tabs>
        <w:spacing w:line="240" w:lineRule="auto"/>
        <w:rPr>
          <w:rFonts w:asciiTheme="minorHAnsi" w:hAnsiTheme="minorHAnsi"/>
          <w:sz w:val="21"/>
          <w:szCs w:val="21"/>
        </w:rPr>
      </w:pPr>
      <w:r w:rsidRPr="009A2428">
        <w:rPr>
          <w:rStyle w:val="31"/>
          <w:rFonts w:asciiTheme="minorHAnsi" w:hAnsiTheme="minorHAnsi"/>
          <w:b/>
          <w:bCs/>
          <w:sz w:val="21"/>
          <w:szCs w:val="21"/>
        </w:rPr>
        <w:t>ТОВ «Туристичний клуб»;</w:t>
      </w:r>
    </w:p>
    <w:p w14:paraId="04BCC00D"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Код ЄДРПОУ 23720145</w:t>
      </w:r>
    </w:p>
    <w:p w14:paraId="58206BE4"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 xml:space="preserve">Юридична адреса : Україна, 01601 м. Київ, вул. Гоголівська, 22-24 Фактична адреса : Україна, 01601 м. Київ, вул. Гоголівська, 22-24 </w:t>
      </w:r>
      <w:r w:rsidRPr="009A2428">
        <w:rPr>
          <w:rFonts w:asciiTheme="minorHAnsi" w:hAnsiTheme="minorHAnsi"/>
          <w:sz w:val="21"/>
          <w:szCs w:val="21"/>
          <w:lang w:eastAsia="ru-RU" w:bidi="ru-RU"/>
        </w:rPr>
        <w:t xml:space="preserve">Тел./ </w:t>
      </w:r>
      <w:r w:rsidRPr="009A2428">
        <w:rPr>
          <w:rFonts w:asciiTheme="minorHAnsi" w:hAnsiTheme="minorHAnsi"/>
          <w:sz w:val="21"/>
          <w:szCs w:val="21"/>
        </w:rPr>
        <w:t>факс (044) 501 25 40/41, 507 27</w:t>
      </w:r>
    </w:p>
    <w:p w14:paraId="6ED7FA5E"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Ліцензія Державної Туристичної Адміністрації на здійснення туроператорської діяльності ліцензія АГ №580973 від 30.03.2012 р.</w:t>
      </w:r>
    </w:p>
    <w:p w14:paraId="14B72CF3" w14:textId="77777777" w:rsidR="0065037F" w:rsidRPr="009A2428" w:rsidRDefault="00764A97" w:rsidP="00AB5EF9">
      <w:pPr>
        <w:pStyle w:val="30"/>
        <w:numPr>
          <w:ilvl w:val="0"/>
          <w:numId w:val="2"/>
        </w:numPr>
        <w:shd w:val="clear" w:color="auto" w:fill="auto"/>
        <w:tabs>
          <w:tab w:val="left" w:pos="209"/>
        </w:tabs>
        <w:spacing w:line="240" w:lineRule="auto"/>
        <w:rPr>
          <w:rFonts w:asciiTheme="minorHAnsi" w:hAnsiTheme="minorHAnsi"/>
          <w:sz w:val="21"/>
          <w:szCs w:val="21"/>
        </w:rPr>
      </w:pPr>
      <w:r w:rsidRPr="009A2428">
        <w:rPr>
          <w:rStyle w:val="31"/>
          <w:rFonts w:asciiTheme="minorHAnsi" w:hAnsiTheme="minorHAnsi"/>
          <w:b/>
          <w:bCs/>
          <w:sz w:val="21"/>
          <w:szCs w:val="21"/>
        </w:rPr>
        <w:t>ТОВ «Тревел профешнл груп»</w:t>
      </w:r>
    </w:p>
    <w:p w14:paraId="524418EE"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 xml:space="preserve">м. Київ, вул. Велика Васильківська, буд. 34, оф. 203-205 </w:t>
      </w:r>
      <w:r w:rsidRPr="009A2428">
        <w:rPr>
          <w:rFonts w:asciiTheme="minorHAnsi" w:hAnsiTheme="minorHAnsi"/>
          <w:sz w:val="21"/>
          <w:szCs w:val="21"/>
          <w:lang w:eastAsia="ru-RU" w:bidi="ru-RU"/>
        </w:rPr>
        <w:t xml:space="preserve">тел. </w:t>
      </w:r>
      <w:r w:rsidRPr="009A2428">
        <w:rPr>
          <w:rFonts w:asciiTheme="minorHAnsi" w:hAnsiTheme="minorHAnsi"/>
          <w:sz w:val="21"/>
          <w:szCs w:val="21"/>
        </w:rPr>
        <w:t>(044) 289-3355 ЄДРПОУ 36387500</w:t>
      </w:r>
    </w:p>
    <w:p w14:paraId="197D3436"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ліцензія Державної служби туризму та курортів на здійснення туроператорської діяльності АЕ № 272713 від 13 березня 2014 р.</w:t>
      </w:r>
    </w:p>
    <w:p w14:paraId="7348B59C" w14:textId="77777777" w:rsidR="0065037F" w:rsidRPr="009A2428" w:rsidRDefault="00764A97" w:rsidP="00AB5EF9">
      <w:pPr>
        <w:pStyle w:val="30"/>
        <w:shd w:val="clear" w:color="auto" w:fill="auto"/>
        <w:spacing w:line="240" w:lineRule="auto"/>
        <w:rPr>
          <w:rFonts w:asciiTheme="minorHAnsi" w:hAnsiTheme="minorHAnsi"/>
          <w:sz w:val="21"/>
          <w:szCs w:val="21"/>
        </w:rPr>
      </w:pPr>
      <w:r w:rsidRPr="009A2428">
        <w:rPr>
          <w:rStyle w:val="31"/>
          <w:rFonts w:asciiTheme="minorHAnsi" w:hAnsiTheme="minorHAnsi"/>
          <w:b/>
          <w:bCs/>
          <w:sz w:val="21"/>
          <w:szCs w:val="21"/>
        </w:rPr>
        <w:t>-ТОВ «ТТВК»</w:t>
      </w:r>
    </w:p>
    <w:p w14:paraId="476C1224"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Код ЄДРПОУ 36285831</w:t>
      </w:r>
    </w:p>
    <w:p w14:paraId="1800BB48" w14:textId="1A75D846"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Україна,03680, м.</w:t>
      </w:r>
      <w:r w:rsidR="00CE6637">
        <w:rPr>
          <w:rFonts w:asciiTheme="minorHAnsi" w:hAnsiTheme="minorHAnsi"/>
          <w:sz w:val="21"/>
          <w:szCs w:val="21"/>
        </w:rPr>
        <w:t xml:space="preserve"> </w:t>
      </w:r>
      <w:r w:rsidRPr="009A2428">
        <w:rPr>
          <w:rFonts w:asciiTheme="minorHAnsi" w:hAnsiTheme="minorHAnsi"/>
          <w:sz w:val="21"/>
          <w:szCs w:val="21"/>
        </w:rPr>
        <w:t>Київ, вул.</w:t>
      </w:r>
      <w:r w:rsidR="00CE6637">
        <w:rPr>
          <w:rFonts w:asciiTheme="minorHAnsi" w:hAnsiTheme="minorHAnsi"/>
          <w:sz w:val="21"/>
          <w:szCs w:val="21"/>
        </w:rPr>
        <w:t xml:space="preserve"> </w:t>
      </w:r>
      <w:r w:rsidRPr="009A2428">
        <w:rPr>
          <w:rFonts w:asciiTheme="minorHAnsi" w:hAnsiTheme="minorHAnsi"/>
          <w:sz w:val="21"/>
          <w:szCs w:val="21"/>
        </w:rPr>
        <w:t>Червоноармійська,72,офіс 7</w:t>
      </w:r>
    </w:p>
    <w:p w14:paraId="6F1D8894" w14:textId="07336BD6"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 xml:space="preserve">Ліцензія Державної Туристичної Адміністрації на здійснення туроператорської діяльності </w:t>
      </w:r>
      <w:r w:rsidRPr="009A2428">
        <w:rPr>
          <w:rFonts w:asciiTheme="minorHAnsi" w:hAnsiTheme="minorHAnsi"/>
          <w:sz w:val="21"/>
          <w:szCs w:val="21"/>
          <w:lang w:eastAsia="en-US" w:bidi="en-US"/>
        </w:rPr>
        <w:t xml:space="preserve">AB </w:t>
      </w:r>
      <w:r w:rsidRPr="009A2428">
        <w:rPr>
          <w:rFonts w:asciiTheme="minorHAnsi" w:hAnsiTheme="minorHAnsi"/>
          <w:sz w:val="21"/>
          <w:szCs w:val="21"/>
        </w:rPr>
        <w:t>№ 467025 від 26 березня 2009 р.</w:t>
      </w:r>
    </w:p>
    <w:p w14:paraId="5B0D8449" w14:textId="67C05846" w:rsidR="0065037F" w:rsidRPr="009A2428" w:rsidRDefault="00764A97" w:rsidP="00AB5EF9">
      <w:pPr>
        <w:pStyle w:val="30"/>
        <w:numPr>
          <w:ilvl w:val="0"/>
          <w:numId w:val="2"/>
        </w:numPr>
        <w:shd w:val="clear" w:color="auto" w:fill="auto"/>
        <w:tabs>
          <w:tab w:val="left" w:pos="209"/>
        </w:tabs>
        <w:spacing w:line="240" w:lineRule="auto"/>
        <w:rPr>
          <w:rFonts w:asciiTheme="minorHAnsi" w:hAnsiTheme="minorHAnsi"/>
          <w:sz w:val="21"/>
          <w:szCs w:val="21"/>
        </w:rPr>
      </w:pPr>
      <w:r w:rsidRPr="009A2428">
        <w:rPr>
          <w:rStyle w:val="31"/>
          <w:rFonts w:asciiTheme="minorHAnsi" w:hAnsiTheme="minorHAnsi"/>
          <w:b/>
          <w:bCs/>
          <w:sz w:val="21"/>
          <w:szCs w:val="21"/>
        </w:rPr>
        <w:t xml:space="preserve">ТзОВ </w:t>
      </w:r>
      <w:r w:rsidRPr="009A2428">
        <w:rPr>
          <w:rStyle w:val="31pt"/>
          <w:rFonts w:asciiTheme="minorHAnsi" w:hAnsiTheme="minorHAnsi"/>
          <w:b/>
          <w:bCs/>
          <w:sz w:val="21"/>
          <w:szCs w:val="21"/>
        </w:rPr>
        <w:t>«МУЗ</w:t>
      </w:r>
      <w:r w:rsidR="0088692E">
        <w:rPr>
          <w:rStyle w:val="31pt"/>
          <w:rFonts w:asciiTheme="minorHAnsi" w:hAnsiTheme="minorHAnsi"/>
          <w:b/>
          <w:bCs/>
          <w:sz w:val="21"/>
          <w:szCs w:val="21"/>
        </w:rPr>
        <w:t>ЕНІДІС</w:t>
      </w:r>
      <w:r w:rsidRPr="009A2428">
        <w:rPr>
          <w:rStyle w:val="31"/>
          <w:rFonts w:asciiTheme="minorHAnsi" w:hAnsiTheme="minorHAnsi"/>
          <w:b/>
          <w:bCs/>
          <w:sz w:val="21"/>
          <w:szCs w:val="21"/>
        </w:rPr>
        <w:t xml:space="preserve"> ТРЕВЕЛ ЛЬВІВ»</w:t>
      </w:r>
    </w:p>
    <w:p w14:paraId="3098BB5D" w14:textId="5907515E"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Україна, 79000, м.</w:t>
      </w:r>
      <w:r w:rsidR="0088692E">
        <w:rPr>
          <w:rFonts w:asciiTheme="minorHAnsi" w:hAnsiTheme="minorHAnsi"/>
          <w:sz w:val="21"/>
          <w:szCs w:val="21"/>
        </w:rPr>
        <w:t xml:space="preserve"> </w:t>
      </w:r>
      <w:r w:rsidRPr="009A2428">
        <w:rPr>
          <w:rFonts w:asciiTheme="minorHAnsi" w:hAnsiTheme="minorHAnsi"/>
          <w:sz w:val="21"/>
          <w:szCs w:val="21"/>
        </w:rPr>
        <w:t xml:space="preserve">Львів, вул.Коперніка21/1 </w:t>
      </w:r>
      <w:r w:rsidRPr="009A2428">
        <w:rPr>
          <w:rFonts w:asciiTheme="minorHAnsi" w:hAnsiTheme="minorHAnsi"/>
          <w:sz w:val="21"/>
          <w:szCs w:val="21"/>
          <w:lang w:eastAsia="ru-RU" w:bidi="ru-RU"/>
        </w:rPr>
        <w:t xml:space="preserve">тел. </w:t>
      </w:r>
      <w:r w:rsidRPr="009A2428">
        <w:rPr>
          <w:rFonts w:asciiTheme="minorHAnsi" w:hAnsiTheme="minorHAnsi"/>
          <w:sz w:val="21"/>
          <w:szCs w:val="21"/>
        </w:rPr>
        <w:t>(032) 245-77-77</w:t>
      </w:r>
    </w:p>
    <w:p w14:paraId="6E58A644"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ЄДРПОУ 38098866</w:t>
      </w:r>
    </w:p>
    <w:p w14:paraId="59EF637B"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ліцензія Державної служби туризму та курортів на здійснення туроператорської діяльності АГ № 580914 від 16 березня 2012 р.</w:t>
      </w:r>
    </w:p>
    <w:p w14:paraId="4FC84B5C" w14:textId="77777777" w:rsidR="0065037F" w:rsidRPr="009A2428" w:rsidRDefault="00764A97" w:rsidP="00AB5EF9">
      <w:pPr>
        <w:pStyle w:val="30"/>
        <w:numPr>
          <w:ilvl w:val="0"/>
          <w:numId w:val="2"/>
        </w:numPr>
        <w:shd w:val="clear" w:color="auto" w:fill="auto"/>
        <w:tabs>
          <w:tab w:val="left" w:pos="209"/>
        </w:tabs>
        <w:spacing w:line="240" w:lineRule="auto"/>
        <w:rPr>
          <w:rFonts w:asciiTheme="minorHAnsi" w:hAnsiTheme="minorHAnsi"/>
          <w:sz w:val="21"/>
          <w:szCs w:val="21"/>
        </w:rPr>
      </w:pPr>
      <w:r w:rsidRPr="009A2428">
        <w:rPr>
          <w:rStyle w:val="31"/>
          <w:rFonts w:asciiTheme="minorHAnsi" w:hAnsiTheme="minorHAnsi"/>
          <w:b/>
          <w:bCs/>
          <w:sz w:val="21"/>
          <w:szCs w:val="21"/>
        </w:rPr>
        <w:t>ТОВ «Наталі Турс Україна»</w:t>
      </w:r>
    </w:p>
    <w:p w14:paraId="51FFF4EB"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Україна, 02660, м. Київ, вул. Марини Раскової, 2а, офіс 805 тел. (044) 493-98-94 ЄДРПОУ 37395890</w:t>
      </w:r>
    </w:p>
    <w:p w14:paraId="6363B5CF"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 xml:space="preserve">ліцензія Державної служби туризму та курортів на здійснення туроператорської діяльності АВ № 566339 від </w:t>
      </w:r>
      <w:r w:rsidRPr="009A2428">
        <w:rPr>
          <w:rFonts w:asciiTheme="minorHAnsi" w:hAnsiTheme="minorHAnsi"/>
          <w:sz w:val="21"/>
          <w:szCs w:val="21"/>
        </w:rPr>
        <w:lastRenderedPageBreak/>
        <w:t>03 грудня 2010 року.</w:t>
      </w:r>
    </w:p>
    <w:p w14:paraId="0342A942" w14:textId="77777777" w:rsidR="0065037F" w:rsidRPr="009A2428" w:rsidRDefault="00764A97" w:rsidP="00AB5EF9">
      <w:pPr>
        <w:pStyle w:val="30"/>
        <w:numPr>
          <w:ilvl w:val="0"/>
          <w:numId w:val="2"/>
        </w:numPr>
        <w:shd w:val="clear" w:color="auto" w:fill="auto"/>
        <w:tabs>
          <w:tab w:val="left" w:pos="209"/>
        </w:tabs>
        <w:spacing w:line="240" w:lineRule="auto"/>
        <w:rPr>
          <w:rFonts w:asciiTheme="minorHAnsi" w:hAnsiTheme="minorHAnsi"/>
          <w:sz w:val="21"/>
          <w:szCs w:val="21"/>
        </w:rPr>
      </w:pPr>
      <w:r w:rsidRPr="009A2428">
        <w:rPr>
          <w:rStyle w:val="31"/>
          <w:rFonts w:asciiTheme="minorHAnsi" w:hAnsiTheme="minorHAnsi"/>
          <w:b/>
          <w:bCs/>
          <w:sz w:val="21"/>
          <w:szCs w:val="21"/>
        </w:rPr>
        <w:t>ТОВ «ДЖОІН АП!»</w:t>
      </w:r>
    </w:p>
    <w:p w14:paraId="2F640166" w14:textId="41B6661D"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Україна, 02121, м.</w:t>
      </w:r>
      <w:r w:rsidR="00F43FD7">
        <w:rPr>
          <w:rFonts w:asciiTheme="minorHAnsi" w:hAnsiTheme="minorHAnsi"/>
          <w:sz w:val="21"/>
          <w:szCs w:val="21"/>
        </w:rPr>
        <w:t xml:space="preserve"> </w:t>
      </w:r>
      <w:r w:rsidRPr="009A2428">
        <w:rPr>
          <w:rFonts w:asciiTheme="minorHAnsi" w:hAnsiTheme="minorHAnsi"/>
          <w:sz w:val="21"/>
          <w:szCs w:val="21"/>
        </w:rPr>
        <w:t xml:space="preserve">Київ, Харківське </w:t>
      </w:r>
      <w:r w:rsidRPr="009A2428">
        <w:rPr>
          <w:rFonts w:asciiTheme="minorHAnsi" w:hAnsiTheme="minorHAnsi"/>
          <w:sz w:val="21"/>
          <w:szCs w:val="21"/>
          <w:lang w:eastAsia="ru-RU" w:bidi="ru-RU"/>
        </w:rPr>
        <w:t xml:space="preserve">шосе </w:t>
      </w:r>
      <w:r w:rsidRPr="009A2428">
        <w:rPr>
          <w:rFonts w:asciiTheme="minorHAnsi" w:hAnsiTheme="minorHAnsi"/>
          <w:sz w:val="21"/>
          <w:szCs w:val="21"/>
        </w:rPr>
        <w:t>201/203-2а тел. (044) 303-99-99 ЄДРПОУ 38729427</w:t>
      </w:r>
    </w:p>
    <w:p w14:paraId="27F09831" w14:textId="33466560"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ліцензія Державної служби туризму та курортів на здійснення туроператорської діяльності № 1597 від 04 грудня 2015 р.</w:t>
      </w:r>
      <w:r w:rsidR="0088692E">
        <w:rPr>
          <w:rFonts w:asciiTheme="minorHAnsi" w:hAnsiTheme="minorHAnsi"/>
          <w:sz w:val="21"/>
          <w:szCs w:val="21"/>
        </w:rPr>
        <w:t xml:space="preserve"> </w:t>
      </w:r>
    </w:p>
    <w:p w14:paraId="540B4A78" w14:textId="35F6A53C" w:rsidR="0065037F" w:rsidRPr="009A2428" w:rsidRDefault="00764A97" w:rsidP="00AB5EF9">
      <w:pPr>
        <w:pStyle w:val="30"/>
        <w:shd w:val="clear" w:color="auto" w:fill="auto"/>
        <w:spacing w:line="240" w:lineRule="auto"/>
        <w:rPr>
          <w:rFonts w:asciiTheme="minorHAnsi" w:hAnsiTheme="minorHAnsi"/>
          <w:sz w:val="21"/>
          <w:szCs w:val="21"/>
        </w:rPr>
      </w:pPr>
      <w:r w:rsidRPr="009A2428">
        <w:rPr>
          <w:rStyle w:val="31"/>
          <w:rFonts w:asciiTheme="minorHAnsi" w:hAnsiTheme="minorHAnsi"/>
          <w:b/>
          <w:bCs/>
          <w:sz w:val="21"/>
          <w:szCs w:val="21"/>
        </w:rPr>
        <w:t>-</w:t>
      </w:r>
      <w:r w:rsidR="00CE6637">
        <w:rPr>
          <w:rStyle w:val="31"/>
          <w:rFonts w:asciiTheme="minorHAnsi" w:hAnsiTheme="minorHAnsi"/>
          <w:b/>
          <w:bCs/>
          <w:sz w:val="21"/>
          <w:szCs w:val="21"/>
        </w:rPr>
        <w:t xml:space="preserve"> </w:t>
      </w:r>
      <w:r w:rsidRPr="009A2428">
        <w:rPr>
          <w:rStyle w:val="31"/>
          <w:rFonts w:asciiTheme="minorHAnsi" w:hAnsiTheme="minorHAnsi"/>
          <w:b/>
          <w:bCs/>
          <w:sz w:val="21"/>
          <w:szCs w:val="21"/>
        </w:rPr>
        <w:t>ТОВ «Туристична Компанія «ЕКСКЛЮЗІВ»</w:t>
      </w:r>
    </w:p>
    <w:p w14:paraId="5034C00D" w14:textId="54AFE2C2"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Україна, 0</w:t>
      </w:r>
      <w:r w:rsidR="0088692E">
        <w:rPr>
          <w:rFonts w:asciiTheme="minorHAnsi" w:hAnsiTheme="minorHAnsi"/>
          <w:sz w:val="21"/>
          <w:szCs w:val="21"/>
        </w:rPr>
        <w:t>1</w:t>
      </w:r>
      <w:r w:rsidRPr="009A2428">
        <w:rPr>
          <w:rFonts w:asciiTheme="minorHAnsi" w:hAnsiTheme="minorHAnsi"/>
          <w:sz w:val="21"/>
          <w:szCs w:val="21"/>
        </w:rPr>
        <w:t>03</w:t>
      </w:r>
      <w:r w:rsidR="0088692E">
        <w:rPr>
          <w:rFonts w:asciiTheme="minorHAnsi" w:hAnsiTheme="minorHAnsi"/>
          <w:sz w:val="21"/>
          <w:szCs w:val="21"/>
        </w:rPr>
        <w:t>0</w:t>
      </w:r>
      <w:r w:rsidRPr="009A2428">
        <w:rPr>
          <w:rFonts w:asciiTheme="minorHAnsi" w:hAnsiTheme="minorHAnsi"/>
          <w:sz w:val="21"/>
          <w:szCs w:val="21"/>
        </w:rPr>
        <w:t xml:space="preserve">, м. Київ, </w:t>
      </w:r>
      <w:r w:rsidR="0088692E">
        <w:rPr>
          <w:rFonts w:asciiTheme="minorHAnsi" w:hAnsiTheme="minorHAnsi"/>
          <w:sz w:val="21"/>
          <w:szCs w:val="21"/>
        </w:rPr>
        <w:t>вул. Б. Хмельницького, 17/52 А офіс 135</w:t>
      </w:r>
      <w:r w:rsidRPr="009A2428">
        <w:rPr>
          <w:rFonts w:asciiTheme="minorHAnsi" w:hAnsiTheme="minorHAnsi"/>
          <w:sz w:val="21"/>
          <w:szCs w:val="21"/>
        </w:rPr>
        <w:t xml:space="preserve"> ЄДРПОУ 39670982</w:t>
      </w:r>
    </w:p>
    <w:p w14:paraId="12B88020" w14:textId="77777777" w:rsidR="0065037F"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ліцензія на право заняття туроператорською діяльністю Серія АЕ № 272996 від 01 квітня 2015 р.</w:t>
      </w:r>
    </w:p>
    <w:p w14:paraId="7BA60572" w14:textId="26E0D93B" w:rsidR="0088692E" w:rsidRPr="0088692E" w:rsidRDefault="0088692E" w:rsidP="0088692E">
      <w:pPr>
        <w:pStyle w:val="21"/>
        <w:rPr>
          <w:rFonts w:asciiTheme="minorHAnsi" w:hAnsiTheme="minorHAnsi"/>
          <w:b/>
          <w:sz w:val="21"/>
          <w:szCs w:val="21"/>
          <w:u w:val="single"/>
        </w:rPr>
      </w:pPr>
      <w:r w:rsidRPr="0088692E">
        <w:rPr>
          <w:rFonts w:asciiTheme="minorHAnsi" w:hAnsiTheme="minorHAnsi"/>
          <w:b/>
          <w:sz w:val="21"/>
          <w:szCs w:val="21"/>
          <w:u w:val="single"/>
        </w:rPr>
        <w:t>-ТОВ «Тез Тур»;</w:t>
      </w:r>
    </w:p>
    <w:p w14:paraId="2B2BE33F" w14:textId="77777777" w:rsidR="0088692E" w:rsidRPr="0088692E" w:rsidRDefault="0088692E" w:rsidP="0088692E">
      <w:pPr>
        <w:pStyle w:val="21"/>
        <w:rPr>
          <w:rFonts w:asciiTheme="minorHAnsi" w:hAnsiTheme="minorHAnsi"/>
          <w:sz w:val="21"/>
          <w:szCs w:val="21"/>
        </w:rPr>
      </w:pPr>
      <w:r w:rsidRPr="0088692E">
        <w:rPr>
          <w:rFonts w:asciiTheme="minorHAnsi" w:hAnsiTheme="minorHAnsi"/>
          <w:sz w:val="21"/>
          <w:szCs w:val="21"/>
        </w:rPr>
        <w:t>ЄДРПОУ: 32348756</w:t>
      </w:r>
    </w:p>
    <w:p w14:paraId="4DB9B30A" w14:textId="58C645F5" w:rsidR="0088692E" w:rsidRPr="0088692E" w:rsidRDefault="0088692E" w:rsidP="0088692E">
      <w:pPr>
        <w:pStyle w:val="21"/>
        <w:rPr>
          <w:rFonts w:asciiTheme="minorHAnsi" w:hAnsiTheme="minorHAnsi"/>
          <w:sz w:val="21"/>
          <w:szCs w:val="21"/>
        </w:rPr>
      </w:pPr>
      <w:r w:rsidRPr="0088692E">
        <w:rPr>
          <w:rFonts w:asciiTheme="minorHAnsi" w:hAnsiTheme="minorHAnsi"/>
          <w:sz w:val="21"/>
          <w:szCs w:val="21"/>
        </w:rPr>
        <w:t>03150, Україна, м.</w:t>
      </w:r>
      <w:r w:rsidR="00F43FD7">
        <w:rPr>
          <w:rFonts w:asciiTheme="minorHAnsi" w:hAnsiTheme="minorHAnsi"/>
          <w:sz w:val="21"/>
          <w:szCs w:val="21"/>
        </w:rPr>
        <w:t xml:space="preserve"> </w:t>
      </w:r>
      <w:r w:rsidRPr="0088692E">
        <w:rPr>
          <w:rFonts w:asciiTheme="minorHAnsi" w:hAnsiTheme="minorHAnsi"/>
          <w:sz w:val="21"/>
          <w:szCs w:val="21"/>
        </w:rPr>
        <w:t>Київ, вул.</w:t>
      </w:r>
      <w:r w:rsidR="00F43FD7">
        <w:rPr>
          <w:rFonts w:asciiTheme="minorHAnsi" w:hAnsiTheme="minorHAnsi"/>
          <w:sz w:val="21"/>
          <w:szCs w:val="21"/>
        </w:rPr>
        <w:t xml:space="preserve"> </w:t>
      </w:r>
      <w:r w:rsidRPr="0088692E">
        <w:rPr>
          <w:rFonts w:asciiTheme="minorHAnsi" w:hAnsiTheme="minorHAnsi"/>
          <w:sz w:val="21"/>
          <w:szCs w:val="21"/>
        </w:rPr>
        <w:t>Червоноармійська 63, кв.2</w:t>
      </w:r>
    </w:p>
    <w:p w14:paraId="34B9AC8A" w14:textId="0C0CDCAF" w:rsidR="0088692E" w:rsidRPr="0088692E" w:rsidRDefault="0088692E" w:rsidP="0088692E">
      <w:pPr>
        <w:pStyle w:val="21"/>
        <w:rPr>
          <w:rFonts w:asciiTheme="minorHAnsi" w:hAnsiTheme="minorHAnsi"/>
          <w:sz w:val="21"/>
          <w:szCs w:val="21"/>
        </w:rPr>
      </w:pPr>
      <w:r w:rsidRPr="0088692E">
        <w:rPr>
          <w:rFonts w:asciiTheme="minorHAnsi" w:hAnsiTheme="minorHAnsi"/>
          <w:sz w:val="21"/>
          <w:szCs w:val="21"/>
        </w:rPr>
        <w:t xml:space="preserve">Телефон: +38 (044) 495-55-05, </w:t>
      </w:r>
    </w:p>
    <w:p w14:paraId="09D728ED" w14:textId="6173B1E7" w:rsidR="0088692E" w:rsidRPr="0088692E" w:rsidRDefault="0088692E" w:rsidP="0088692E">
      <w:pPr>
        <w:pStyle w:val="21"/>
        <w:rPr>
          <w:rFonts w:asciiTheme="minorHAnsi" w:hAnsiTheme="minorHAnsi"/>
          <w:sz w:val="21"/>
          <w:szCs w:val="21"/>
        </w:rPr>
      </w:pPr>
      <w:r w:rsidRPr="0088692E">
        <w:rPr>
          <w:rFonts w:asciiTheme="minorHAnsi" w:hAnsiTheme="minorHAnsi"/>
          <w:sz w:val="21"/>
          <w:szCs w:val="21"/>
        </w:rPr>
        <w:t>факс: +38 (044) 495-55-05,</w:t>
      </w:r>
    </w:p>
    <w:p w14:paraId="5BA4D534" w14:textId="076F0BCB" w:rsidR="0088692E" w:rsidRPr="0088692E" w:rsidRDefault="0088692E" w:rsidP="0088692E">
      <w:pPr>
        <w:pStyle w:val="21"/>
        <w:rPr>
          <w:rFonts w:asciiTheme="minorHAnsi" w:hAnsiTheme="minorHAnsi"/>
          <w:sz w:val="21"/>
          <w:szCs w:val="21"/>
        </w:rPr>
      </w:pPr>
      <w:r w:rsidRPr="0088692E">
        <w:rPr>
          <w:rFonts w:asciiTheme="minorHAnsi" w:hAnsiTheme="minorHAnsi"/>
          <w:sz w:val="21"/>
          <w:szCs w:val="21"/>
        </w:rPr>
        <w:t>E-mail:book@teztour.com.ua</w:t>
      </w:r>
    </w:p>
    <w:p w14:paraId="2EABF38F" w14:textId="39328E78" w:rsidR="0088692E" w:rsidRPr="00255499" w:rsidRDefault="0088692E" w:rsidP="0088692E">
      <w:pPr>
        <w:pStyle w:val="21"/>
        <w:rPr>
          <w:rFonts w:asciiTheme="minorHAnsi" w:hAnsiTheme="minorHAnsi"/>
          <w:sz w:val="21"/>
          <w:szCs w:val="21"/>
        </w:rPr>
      </w:pPr>
      <w:r w:rsidRPr="0088692E">
        <w:rPr>
          <w:rFonts w:asciiTheme="minorHAnsi" w:hAnsiTheme="minorHAnsi"/>
          <w:sz w:val="21"/>
          <w:szCs w:val="21"/>
        </w:rPr>
        <w:t>ліцензія Державної служби туризму і курортів</w:t>
      </w:r>
      <w:r>
        <w:rPr>
          <w:rFonts w:asciiTheme="minorHAnsi" w:hAnsiTheme="minorHAnsi"/>
          <w:sz w:val="21"/>
          <w:szCs w:val="21"/>
        </w:rPr>
        <w:t xml:space="preserve"> </w:t>
      </w:r>
      <w:r w:rsidRPr="0088692E">
        <w:rPr>
          <w:rFonts w:asciiTheme="minorHAnsi" w:hAnsiTheme="minorHAnsi"/>
          <w:sz w:val="21"/>
          <w:szCs w:val="21"/>
        </w:rPr>
        <w:t>на туроператорську діяльність від 04.02.2011р.,серія АВ No 566448</w:t>
      </w:r>
    </w:p>
    <w:p w14:paraId="773B2A5D" w14:textId="64177ED2" w:rsidR="00255499" w:rsidRPr="00255499" w:rsidRDefault="00255499" w:rsidP="0088692E">
      <w:pPr>
        <w:pStyle w:val="21"/>
        <w:rPr>
          <w:rFonts w:asciiTheme="minorHAnsi" w:hAnsiTheme="minorHAnsi"/>
          <w:b/>
          <w:sz w:val="21"/>
          <w:szCs w:val="21"/>
          <w:u w:val="single"/>
        </w:rPr>
      </w:pPr>
      <w:r w:rsidRPr="00255499">
        <w:rPr>
          <w:rFonts w:asciiTheme="minorHAnsi" w:hAnsiTheme="minorHAnsi"/>
          <w:b/>
          <w:sz w:val="21"/>
          <w:szCs w:val="21"/>
          <w:u w:val="single"/>
        </w:rPr>
        <w:t>-ТОВ «Оазіс Тревел Україна»</w:t>
      </w:r>
    </w:p>
    <w:p w14:paraId="74691E92" w14:textId="046F6E63" w:rsidR="00255499" w:rsidRDefault="00255499" w:rsidP="0088692E">
      <w:pPr>
        <w:pStyle w:val="21"/>
        <w:rPr>
          <w:rFonts w:asciiTheme="minorHAnsi" w:hAnsiTheme="minorHAnsi"/>
          <w:sz w:val="21"/>
          <w:szCs w:val="21"/>
        </w:rPr>
      </w:pPr>
      <w:r>
        <w:rPr>
          <w:rFonts w:asciiTheme="minorHAnsi" w:hAnsiTheme="minorHAnsi"/>
          <w:sz w:val="21"/>
          <w:szCs w:val="21"/>
        </w:rPr>
        <w:t>ЄДРПОУ 35735699,</w:t>
      </w:r>
    </w:p>
    <w:p w14:paraId="7FC6B089" w14:textId="7C3C06DA" w:rsidR="00255499" w:rsidRDefault="00255499" w:rsidP="0088692E">
      <w:pPr>
        <w:pStyle w:val="21"/>
        <w:rPr>
          <w:rFonts w:asciiTheme="minorHAnsi" w:hAnsiTheme="minorHAnsi"/>
          <w:sz w:val="21"/>
          <w:szCs w:val="21"/>
        </w:rPr>
      </w:pPr>
      <w:r>
        <w:rPr>
          <w:rFonts w:asciiTheme="minorHAnsi" w:hAnsiTheme="minorHAnsi"/>
          <w:sz w:val="21"/>
          <w:szCs w:val="21"/>
        </w:rPr>
        <w:t>074070, м. Київ, вул. Григорія Сковороди, 5-А</w:t>
      </w:r>
    </w:p>
    <w:p w14:paraId="6C6645DE" w14:textId="4976BD7E" w:rsidR="00255499" w:rsidRDefault="00255499" w:rsidP="0088692E">
      <w:pPr>
        <w:pStyle w:val="21"/>
        <w:rPr>
          <w:rFonts w:asciiTheme="minorHAnsi" w:hAnsiTheme="minorHAnsi"/>
          <w:sz w:val="21"/>
          <w:szCs w:val="21"/>
        </w:rPr>
      </w:pPr>
      <w:r>
        <w:rPr>
          <w:rFonts w:asciiTheme="minorHAnsi" w:hAnsiTheme="minorHAnsi"/>
          <w:sz w:val="21"/>
          <w:szCs w:val="21"/>
        </w:rPr>
        <w:t>Телефон: +38</w:t>
      </w:r>
      <w:r w:rsidR="00F43FD7">
        <w:rPr>
          <w:rFonts w:asciiTheme="minorHAnsi" w:hAnsiTheme="minorHAnsi"/>
          <w:sz w:val="21"/>
          <w:szCs w:val="21"/>
        </w:rPr>
        <w:t xml:space="preserve"> </w:t>
      </w:r>
      <w:r>
        <w:rPr>
          <w:rFonts w:asciiTheme="minorHAnsi" w:hAnsiTheme="minorHAnsi"/>
          <w:sz w:val="21"/>
          <w:szCs w:val="21"/>
        </w:rPr>
        <w:t>044 4259636</w:t>
      </w:r>
    </w:p>
    <w:p w14:paraId="48E286CD" w14:textId="107FD47D" w:rsidR="00255499" w:rsidRPr="00255499" w:rsidRDefault="00255499" w:rsidP="0088692E">
      <w:pPr>
        <w:pStyle w:val="21"/>
        <w:rPr>
          <w:rFonts w:asciiTheme="minorHAnsi" w:hAnsiTheme="minorHAnsi"/>
          <w:sz w:val="21"/>
          <w:szCs w:val="21"/>
          <w:lang w:val="ru-RU"/>
        </w:rPr>
      </w:pPr>
      <w:r>
        <w:rPr>
          <w:rFonts w:asciiTheme="minorHAnsi" w:hAnsiTheme="minorHAnsi"/>
          <w:sz w:val="21"/>
          <w:szCs w:val="21"/>
        </w:rPr>
        <w:t xml:space="preserve">Ел. Пошта: </w:t>
      </w:r>
      <w:hyperlink r:id="rId8" w:history="1">
        <w:r w:rsidRPr="00BD7ED2">
          <w:rPr>
            <w:rStyle w:val="a3"/>
            <w:rFonts w:asciiTheme="minorHAnsi" w:hAnsiTheme="minorHAnsi"/>
            <w:sz w:val="21"/>
            <w:szCs w:val="21"/>
            <w:lang w:val="en-US"/>
          </w:rPr>
          <w:t>info</w:t>
        </w:r>
        <w:r w:rsidRPr="00255499">
          <w:rPr>
            <w:rStyle w:val="a3"/>
            <w:rFonts w:asciiTheme="minorHAnsi" w:hAnsiTheme="minorHAnsi"/>
            <w:sz w:val="21"/>
            <w:szCs w:val="21"/>
            <w:lang w:val="ru-RU"/>
          </w:rPr>
          <w:t>@</w:t>
        </w:r>
        <w:r w:rsidRPr="00BD7ED2">
          <w:rPr>
            <w:rStyle w:val="a3"/>
            <w:rFonts w:asciiTheme="minorHAnsi" w:hAnsiTheme="minorHAnsi"/>
            <w:sz w:val="21"/>
            <w:szCs w:val="21"/>
            <w:lang w:val="en-US"/>
          </w:rPr>
          <w:t>oasis</w:t>
        </w:r>
        <w:r w:rsidRPr="00255499">
          <w:rPr>
            <w:rStyle w:val="a3"/>
            <w:rFonts w:asciiTheme="minorHAnsi" w:hAnsiTheme="minorHAnsi"/>
            <w:sz w:val="21"/>
            <w:szCs w:val="21"/>
            <w:lang w:val="ru-RU"/>
          </w:rPr>
          <w:t>.</w:t>
        </w:r>
        <w:r w:rsidRPr="00BD7ED2">
          <w:rPr>
            <w:rStyle w:val="a3"/>
            <w:rFonts w:asciiTheme="minorHAnsi" w:hAnsiTheme="minorHAnsi"/>
            <w:sz w:val="21"/>
            <w:szCs w:val="21"/>
            <w:lang w:val="en-US"/>
          </w:rPr>
          <w:t>com</w:t>
        </w:r>
        <w:r w:rsidRPr="00255499">
          <w:rPr>
            <w:rStyle w:val="a3"/>
            <w:rFonts w:asciiTheme="minorHAnsi" w:hAnsiTheme="minorHAnsi"/>
            <w:sz w:val="21"/>
            <w:szCs w:val="21"/>
            <w:lang w:val="ru-RU"/>
          </w:rPr>
          <w:t>.</w:t>
        </w:r>
        <w:r w:rsidRPr="00BD7ED2">
          <w:rPr>
            <w:rStyle w:val="a3"/>
            <w:rFonts w:asciiTheme="minorHAnsi" w:hAnsiTheme="minorHAnsi"/>
            <w:sz w:val="21"/>
            <w:szCs w:val="21"/>
            <w:lang w:val="en-US"/>
          </w:rPr>
          <w:t>ua</w:t>
        </w:r>
      </w:hyperlink>
    </w:p>
    <w:p w14:paraId="7DF993F3" w14:textId="179EF99D" w:rsidR="00255499" w:rsidRPr="00255499" w:rsidRDefault="00255499" w:rsidP="0088692E">
      <w:pPr>
        <w:pStyle w:val="21"/>
        <w:rPr>
          <w:rFonts w:asciiTheme="minorHAnsi" w:hAnsiTheme="minorHAnsi"/>
          <w:sz w:val="21"/>
          <w:szCs w:val="21"/>
        </w:rPr>
      </w:pPr>
      <w:r>
        <w:rPr>
          <w:rFonts w:asciiTheme="minorHAnsi" w:hAnsiTheme="minorHAnsi"/>
          <w:sz w:val="21"/>
          <w:szCs w:val="21"/>
        </w:rPr>
        <w:t>Ліцензія АЕ № 185717 від 15.03.2013 року.</w:t>
      </w:r>
    </w:p>
    <w:p w14:paraId="4B181774" w14:textId="77777777" w:rsidR="00D00DF9" w:rsidRPr="009A2428" w:rsidRDefault="00D00DF9" w:rsidP="00AB5EF9">
      <w:pPr>
        <w:pStyle w:val="21"/>
        <w:shd w:val="clear" w:color="auto" w:fill="auto"/>
        <w:spacing w:line="240" w:lineRule="auto"/>
        <w:rPr>
          <w:rFonts w:asciiTheme="minorHAnsi" w:hAnsiTheme="minorHAnsi"/>
          <w:sz w:val="21"/>
          <w:szCs w:val="21"/>
        </w:rPr>
      </w:pPr>
    </w:p>
    <w:p w14:paraId="76489015" w14:textId="77777777" w:rsidR="0065037F" w:rsidRPr="009A2428" w:rsidRDefault="00764A97" w:rsidP="00AB5EF9">
      <w:pPr>
        <w:pStyle w:val="25"/>
        <w:keepNext/>
        <w:keepLines/>
        <w:numPr>
          <w:ilvl w:val="0"/>
          <w:numId w:val="1"/>
        </w:numPr>
        <w:shd w:val="clear" w:color="auto" w:fill="auto"/>
        <w:tabs>
          <w:tab w:val="left" w:pos="284"/>
        </w:tabs>
        <w:spacing w:line="240" w:lineRule="auto"/>
        <w:jc w:val="center"/>
        <w:rPr>
          <w:rFonts w:asciiTheme="minorHAnsi" w:hAnsiTheme="minorHAnsi"/>
          <w:sz w:val="21"/>
          <w:szCs w:val="21"/>
        </w:rPr>
      </w:pPr>
      <w:bookmarkStart w:id="2" w:name="bookmark2"/>
      <w:r w:rsidRPr="009A2428">
        <w:rPr>
          <w:rFonts w:asciiTheme="minorHAnsi" w:hAnsiTheme="minorHAnsi"/>
          <w:sz w:val="21"/>
          <w:szCs w:val="21"/>
        </w:rPr>
        <w:t>Порядок виконання договору</w:t>
      </w:r>
      <w:bookmarkEnd w:id="2"/>
    </w:p>
    <w:p w14:paraId="58CC78C1" w14:textId="77777777" w:rsidR="0065037F" w:rsidRPr="009A2428" w:rsidRDefault="00764A97" w:rsidP="00AB5EF9">
      <w:pPr>
        <w:pStyle w:val="25"/>
        <w:keepNext/>
        <w:keepLines/>
        <w:numPr>
          <w:ilvl w:val="1"/>
          <w:numId w:val="1"/>
        </w:numPr>
        <w:shd w:val="clear" w:color="auto" w:fill="auto"/>
        <w:tabs>
          <w:tab w:val="left" w:pos="470"/>
        </w:tabs>
        <w:spacing w:line="240" w:lineRule="auto"/>
        <w:rPr>
          <w:rFonts w:asciiTheme="minorHAnsi" w:hAnsiTheme="minorHAnsi"/>
          <w:sz w:val="21"/>
          <w:szCs w:val="21"/>
        </w:rPr>
      </w:pPr>
      <w:bookmarkStart w:id="3" w:name="bookmark3"/>
      <w:r w:rsidRPr="009A2428">
        <w:rPr>
          <w:rStyle w:val="26"/>
          <w:rFonts w:asciiTheme="minorHAnsi" w:hAnsiTheme="minorHAnsi"/>
          <w:b/>
          <w:bCs/>
          <w:sz w:val="21"/>
          <w:szCs w:val="21"/>
        </w:rPr>
        <w:t>Порядок укладання і обслуговування Договорів на туристичне обслуговування</w:t>
      </w:r>
      <w:bookmarkEnd w:id="3"/>
    </w:p>
    <w:p w14:paraId="37415928" w14:textId="159C9248"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 xml:space="preserve">На підставі даного Договору, </w:t>
      </w: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самостійно здійснює пошук Туристів та від імені обраного </w:t>
      </w:r>
      <w:r w:rsidRPr="009A2428">
        <w:rPr>
          <w:rFonts w:asciiTheme="minorHAnsi" w:hAnsiTheme="minorHAnsi"/>
          <w:sz w:val="21"/>
          <w:szCs w:val="21"/>
          <w:lang w:eastAsia="ru-RU" w:bidi="ru-RU"/>
        </w:rPr>
        <w:t xml:space="preserve">Туроператора </w:t>
      </w:r>
      <w:r w:rsidRPr="009A2428">
        <w:rPr>
          <w:rFonts w:asciiTheme="minorHAnsi" w:hAnsiTheme="minorHAnsi"/>
          <w:sz w:val="21"/>
          <w:szCs w:val="21"/>
        </w:rPr>
        <w:t>укладає договори на туристичне обслуговування з турист</w:t>
      </w:r>
      <w:r w:rsidR="004939CE" w:rsidRPr="009A2428">
        <w:rPr>
          <w:rFonts w:asciiTheme="minorHAnsi" w:hAnsiTheme="minorHAnsi"/>
          <w:sz w:val="21"/>
          <w:szCs w:val="21"/>
        </w:rPr>
        <w:t>ом</w:t>
      </w:r>
      <w:r w:rsidRPr="009A2428">
        <w:rPr>
          <w:rFonts w:asciiTheme="minorHAnsi" w:hAnsiTheme="minorHAnsi"/>
          <w:sz w:val="21"/>
          <w:szCs w:val="21"/>
        </w:rPr>
        <w:t xml:space="preserve"> або</w:t>
      </w:r>
      <w:r w:rsidR="004939CE" w:rsidRPr="009A2428">
        <w:rPr>
          <w:rFonts w:asciiTheme="minorHAnsi" w:hAnsiTheme="minorHAnsi"/>
          <w:sz w:val="21"/>
          <w:szCs w:val="21"/>
        </w:rPr>
        <w:t xml:space="preserve"> </w:t>
      </w:r>
      <w:r w:rsidRPr="009A2428">
        <w:rPr>
          <w:rFonts w:asciiTheme="minorHAnsi" w:hAnsiTheme="minorHAnsi"/>
          <w:sz w:val="21"/>
          <w:szCs w:val="21"/>
        </w:rPr>
        <w:t>юриди</w:t>
      </w:r>
      <w:r w:rsidR="004939CE" w:rsidRPr="009A2428">
        <w:rPr>
          <w:rFonts w:asciiTheme="minorHAnsi" w:hAnsiTheme="minorHAnsi"/>
          <w:sz w:val="21"/>
          <w:szCs w:val="21"/>
        </w:rPr>
        <w:t>чною особою, яка діє в інтересах фізичних осіб – туристів (усі разом надалі – Клієнти</w:t>
      </w:r>
      <w:r w:rsidR="00A20F93" w:rsidRPr="009A2428">
        <w:rPr>
          <w:rFonts w:asciiTheme="minorHAnsi" w:hAnsiTheme="minorHAnsi"/>
          <w:sz w:val="21"/>
          <w:szCs w:val="21"/>
        </w:rPr>
        <w:t xml:space="preserve"> або окремо - Клієнт</w:t>
      </w:r>
      <w:r w:rsidR="004939CE" w:rsidRPr="009A2428">
        <w:rPr>
          <w:rFonts w:asciiTheme="minorHAnsi" w:hAnsiTheme="minorHAnsi"/>
          <w:sz w:val="21"/>
          <w:szCs w:val="21"/>
        </w:rPr>
        <w:t>)</w:t>
      </w:r>
      <w:r w:rsidRPr="009A2428">
        <w:rPr>
          <w:rFonts w:asciiTheme="minorHAnsi" w:hAnsiTheme="minorHAnsi"/>
          <w:sz w:val="21"/>
          <w:szCs w:val="21"/>
        </w:rPr>
        <w:t xml:space="preserve">, відповідно до форми, встановленої обраним </w:t>
      </w:r>
      <w:r w:rsidRPr="009A2428">
        <w:rPr>
          <w:rFonts w:asciiTheme="minorHAnsi" w:hAnsiTheme="minorHAnsi"/>
          <w:sz w:val="21"/>
          <w:szCs w:val="21"/>
          <w:lang w:eastAsia="ru-RU" w:bidi="ru-RU"/>
        </w:rPr>
        <w:t>Туроператором.</w:t>
      </w:r>
    </w:p>
    <w:p w14:paraId="61063396" w14:textId="4E6FB3D7" w:rsidR="0065037F" w:rsidRPr="009A2428" w:rsidRDefault="004939CE"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На підставі з</w:t>
      </w:r>
      <w:r w:rsidR="00764A97" w:rsidRPr="009A2428">
        <w:rPr>
          <w:rFonts w:asciiTheme="minorHAnsi" w:hAnsiTheme="minorHAnsi"/>
          <w:sz w:val="21"/>
          <w:szCs w:val="21"/>
        </w:rPr>
        <w:t xml:space="preserve">амовлення </w:t>
      </w:r>
      <w:r w:rsidR="00D00DF9" w:rsidRPr="009A2428">
        <w:rPr>
          <w:rFonts w:asciiTheme="minorHAnsi" w:hAnsiTheme="minorHAnsi"/>
          <w:sz w:val="21"/>
          <w:szCs w:val="21"/>
        </w:rPr>
        <w:t>Клієнта</w:t>
      </w:r>
      <w:r w:rsidR="00764A97" w:rsidRPr="009A2428">
        <w:rPr>
          <w:rFonts w:asciiTheme="minorHAnsi" w:hAnsiTheme="minorHAnsi"/>
          <w:sz w:val="21"/>
          <w:szCs w:val="21"/>
        </w:rPr>
        <w:t xml:space="preserve">, </w:t>
      </w:r>
      <w:r w:rsidR="00764A97" w:rsidRPr="009A2428">
        <w:rPr>
          <w:rFonts w:asciiTheme="minorHAnsi" w:hAnsiTheme="minorHAnsi"/>
          <w:sz w:val="21"/>
          <w:szCs w:val="21"/>
          <w:lang w:eastAsia="ru-RU" w:bidi="ru-RU"/>
        </w:rPr>
        <w:t xml:space="preserve">Субагент </w:t>
      </w:r>
      <w:r w:rsidR="00764A97" w:rsidRPr="009A2428">
        <w:rPr>
          <w:rFonts w:asciiTheme="minorHAnsi" w:hAnsiTheme="minorHAnsi"/>
          <w:sz w:val="21"/>
          <w:szCs w:val="21"/>
        </w:rPr>
        <w:t>належним чином та в повному обсязі формує Замовле</w:t>
      </w:r>
      <w:r w:rsidR="00840CF2" w:rsidRPr="009A2428">
        <w:rPr>
          <w:rFonts w:asciiTheme="minorHAnsi" w:hAnsiTheme="minorHAnsi"/>
          <w:sz w:val="21"/>
          <w:szCs w:val="21"/>
        </w:rPr>
        <w:t xml:space="preserve">ння та направляє його Турагенту та/або безпосередньо Туроператору. </w:t>
      </w:r>
    </w:p>
    <w:p w14:paraId="45F5FC73" w14:textId="508B684F"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Договори на туристичне обслуговування</w:t>
      </w:r>
      <w:r w:rsidR="00A8391D" w:rsidRPr="009A2428">
        <w:rPr>
          <w:rFonts w:asciiTheme="minorHAnsi" w:hAnsiTheme="minorHAnsi"/>
          <w:sz w:val="21"/>
          <w:szCs w:val="21"/>
        </w:rPr>
        <w:t xml:space="preserve"> з Клієнтом,</w:t>
      </w:r>
      <w:r w:rsidRPr="009A2428">
        <w:rPr>
          <w:rFonts w:asciiTheme="minorHAnsi" w:hAnsiTheme="minorHAnsi"/>
          <w:sz w:val="21"/>
          <w:szCs w:val="21"/>
        </w:rPr>
        <w:t xml:space="preserve"> укладені </w:t>
      </w:r>
      <w:r w:rsidRPr="009A2428">
        <w:rPr>
          <w:rFonts w:asciiTheme="minorHAnsi" w:hAnsiTheme="minorHAnsi"/>
          <w:sz w:val="21"/>
          <w:szCs w:val="21"/>
          <w:lang w:eastAsia="ru-RU" w:bidi="ru-RU"/>
        </w:rPr>
        <w:t xml:space="preserve">Субагентом </w:t>
      </w:r>
      <w:r w:rsidRPr="009A2428">
        <w:rPr>
          <w:rFonts w:asciiTheme="minorHAnsi" w:hAnsiTheme="minorHAnsi"/>
          <w:sz w:val="21"/>
          <w:szCs w:val="21"/>
        </w:rPr>
        <w:t xml:space="preserve">від імені </w:t>
      </w:r>
      <w:r w:rsidRPr="009A2428">
        <w:rPr>
          <w:rFonts w:asciiTheme="minorHAnsi" w:hAnsiTheme="minorHAnsi"/>
          <w:sz w:val="21"/>
          <w:szCs w:val="21"/>
          <w:lang w:eastAsia="ru-RU" w:bidi="ru-RU"/>
        </w:rPr>
        <w:t>Туроператора</w:t>
      </w:r>
      <w:r w:rsidR="00A8391D" w:rsidRPr="009A2428">
        <w:rPr>
          <w:rFonts w:asciiTheme="minorHAnsi" w:hAnsiTheme="minorHAnsi"/>
          <w:sz w:val="21"/>
          <w:szCs w:val="21"/>
          <w:lang w:eastAsia="ru-RU" w:bidi="ru-RU"/>
        </w:rPr>
        <w:t>,</w:t>
      </w:r>
      <w:r w:rsidRPr="009A2428">
        <w:rPr>
          <w:rFonts w:asciiTheme="minorHAnsi" w:hAnsiTheme="minorHAnsi"/>
          <w:sz w:val="21"/>
          <w:szCs w:val="21"/>
          <w:lang w:eastAsia="ru-RU" w:bidi="ru-RU"/>
        </w:rPr>
        <w:t xml:space="preserve"> </w:t>
      </w:r>
      <w:r w:rsidRPr="009A2428">
        <w:rPr>
          <w:rFonts w:asciiTheme="minorHAnsi" w:hAnsiTheme="minorHAnsi"/>
          <w:sz w:val="21"/>
          <w:szCs w:val="21"/>
        </w:rPr>
        <w:t xml:space="preserve">вступають в силу тільки після підтвердження Замовлення </w:t>
      </w:r>
      <w:r w:rsidRPr="009A2428">
        <w:rPr>
          <w:rFonts w:asciiTheme="minorHAnsi" w:hAnsiTheme="minorHAnsi"/>
          <w:sz w:val="21"/>
          <w:szCs w:val="21"/>
          <w:lang w:eastAsia="ru-RU" w:bidi="ru-RU"/>
        </w:rPr>
        <w:t>Туроператором.</w:t>
      </w:r>
    </w:p>
    <w:p w14:paraId="08E2A464" w14:textId="77777777"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повинен особисто виконати дії, на які він уповноважений Туроператором/Турагентом. Укладення </w:t>
      </w:r>
      <w:r w:rsidRPr="009A2428">
        <w:rPr>
          <w:rFonts w:asciiTheme="minorHAnsi" w:hAnsiTheme="minorHAnsi"/>
          <w:sz w:val="21"/>
          <w:szCs w:val="21"/>
          <w:lang w:eastAsia="ru-RU" w:bidi="ru-RU"/>
        </w:rPr>
        <w:t xml:space="preserve">Субагентом </w:t>
      </w:r>
      <w:r w:rsidRPr="009A2428">
        <w:rPr>
          <w:rFonts w:asciiTheme="minorHAnsi" w:hAnsiTheme="minorHAnsi"/>
          <w:sz w:val="21"/>
          <w:szCs w:val="21"/>
        </w:rPr>
        <w:t>субагентських договорів заборонено.</w:t>
      </w:r>
    </w:p>
    <w:p w14:paraId="79C95748" w14:textId="77777777" w:rsidR="0065037F" w:rsidRPr="009A2428" w:rsidRDefault="00764A97" w:rsidP="00AB5EF9">
      <w:pPr>
        <w:pStyle w:val="25"/>
        <w:keepNext/>
        <w:keepLines/>
        <w:numPr>
          <w:ilvl w:val="1"/>
          <w:numId w:val="1"/>
        </w:numPr>
        <w:shd w:val="clear" w:color="auto" w:fill="auto"/>
        <w:tabs>
          <w:tab w:val="left" w:pos="470"/>
        </w:tabs>
        <w:spacing w:line="240" w:lineRule="auto"/>
        <w:rPr>
          <w:rFonts w:asciiTheme="minorHAnsi" w:hAnsiTheme="minorHAnsi"/>
          <w:sz w:val="21"/>
          <w:szCs w:val="21"/>
        </w:rPr>
      </w:pPr>
      <w:bookmarkStart w:id="4" w:name="bookmark4"/>
      <w:r w:rsidRPr="009A2428">
        <w:rPr>
          <w:rStyle w:val="26"/>
          <w:rFonts w:asciiTheme="minorHAnsi" w:hAnsiTheme="minorHAnsi"/>
          <w:b/>
          <w:bCs/>
          <w:sz w:val="21"/>
          <w:szCs w:val="21"/>
        </w:rPr>
        <w:t xml:space="preserve">При укладанні договорів на туристичне обслуговування </w:t>
      </w:r>
      <w:r w:rsidRPr="009A2428">
        <w:rPr>
          <w:rStyle w:val="26"/>
          <w:rFonts w:asciiTheme="minorHAnsi" w:hAnsiTheme="minorHAnsi"/>
          <w:b/>
          <w:bCs/>
          <w:sz w:val="21"/>
          <w:szCs w:val="21"/>
          <w:lang w:eastAsia="ru-RU" w:bidi="ru-RU"/>
        </w:rPr>
        <w:t xml:space="preserve">Субагент </w:t>
      </w:r>
      <w:r w:rsidRPr="009A2428">
        <w:rPr>
          <w:rStyle w:val="26"/>
          <w:rFonts w:asciiTheme="minorHAnsi" w:hAnsiTheme="minorHAnsi"/>
          <w:b/>
          <w:bCs/>
          <w:sz w:val="21"/>
          <w:szCs w:val="21"/>
        </w:rPr>
        <w:t>зобов’язаний:</w:t>
      </w:r>
      <w:bookmarkEnd w:id="4"/>
    </w:p>
    <w:p w14:paraId="3C2665E2" w14:textId="77777777"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До укладення договору на Туристичне обслуговування та початку надання Туристичних послуг надати споживачу Турпродукту повну необхідну інформацію, відповідно до вимог ст. 19 Закону України «Про туризм».</w:t>
      </w:r>
    </w:p>
    <w:p w14:paraId="281F6B57" w14:textId="0DB57DA0"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зобов’язаний видавати </w:t>
      </w:r>
      <w:r w:rsidR="00A20F93" w:rsidRPr="009A2428">
        <w:rPr>
          <w:rFonts w:asciiTheme="minorHAnsi" w:hAnsiTheme="minorHAnsi"/>
          <w:sz w:val="21"/>
          <w:szCs w:val="21"/>
        </w:rPr>
        <w:t>Клієнту</w:t>
      </w:r>
      <w:r w:rsidRPr="009A2428">
        <w:rPr>
          <w:rFonts w:asciiTheme="minorHAnsi" w:hAnsiTheme="minorHAnsi"/>
          <w:sz w:val="21"/>
          <w:szCs w:val="21"/>
        </w:rPr>
        <w:t xml:space="preserve"> пам’ятку «Профілактика малярії».</w:t>
      </w:r>
    </w:p>
    <w:p w14:paraId="5865B315" w14:textId="2B793581"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 xml:space="preserve">Перевіряти у </w:t>
      </w:r>
      <w:r w:rsidR="00A20F93" w:rsidRPr="009A2428">
        <w:rPr>
          <w:rFonts w:asciiTheme="minorHAnsi" w:hAnsiTheme="minorHAnsi"/>
          <w:sz w:val="21"/>
          <w:szCs w:val="21"/>
        </w:rPr>
        <w:t>Клієнту</w:t>
      </w:r>
      <w:r w:rsidRPr="009A2428">
        <w:rPr>
          <w:rFonts w:asciiTheme="minorHAnsi" w:hAnsiTheme="minorHAnsi"/>
          <w:sz w:val="21"/>
          <w:szCs w:val="21"/>
        </w:rPr>
        <w:t xml:space="preserve"> наявність та правильність оформлення необхідних паспортних та візових документів на в’їзд і виїзд, інформувати туристів про необхідність наявності всіх необхідних для даної туристичної подорожі документів, тобто по всьому маршруту прямування туристів, дотримуватись візових та імміграційних правил і вимог країн, куди, чи через які здійснюються туристична подорож.</w:t>
      </w:r>
    </w:p>
    <w:p w14:paraId="50941B99" w14:textId="0A8FF40D" w:rsidR="0065037F" w:rsidRPr="009A2428" w:rsidRDefault="00764A97" w:rsidP="00AB5EF9">
      <w:pPr>
        <w:pStyle w:val="30"/>
        <w:shd w:val="clear" w:color="auto" w:fill="auto"/>
        <w:spacing w:line="240" w:lineRule="auto"/>
        <w:rPr>
          <w:rFonts w:asciiTheme="minorHAnsi" w:hAnsiTheme="minorHAnsi"/>
          <w:sz w:val="21"/>
          <w:szCs w:val="21"/>
        </w:rPr>
      </w:pPr>
      <w:r w:rsidRPr="009A2428">
        <w:rPr>
          <w:rStyle w:val="31"/>
          <w:rFonts w:asciiTheme="minorHAnsi" w:hAnsiTheme="minorHAnsi"/>
          <w:b/>
          <w:bCs/>
          <w:sz w:val="21"/>
          <w:szCs w:val="21"/>
        </w:rPr>
        <w:t xml:space="preserve">При цьому </w:t>
      </w:r>
      <w:r w:rsidRPr="009A2428">
        <w:rPr>
          <w:rStyle w:val="31"/>
          <w:rFonts w:asciiTheme="minorHAnsi" w:hAnsiTheme="minorHAnsi"/>
          <w:b/>
          <w:bCs/>
          <w:sz w:val="21"/>
          <w:szCs w:val="21"/>
          <w:lang w:eastAsia="ru-RU" w:bidi="ru-RU"/>
        </w:rPr>
        <w:t xml:space="preserve">Субагент </w:t>
      </w:r>
      <w:r w:rsidRPr="009A2428">
        <w:rPr>
          <w:rStyle w:val="31"/>
          <w:rFonts w:asciiTheme="minorHAnsi" w:hAnsiTheme="minorHAnsi"/>
          <w:b/>
          <w:bCs/>
          <w:sz w:val="21"/>
          <w:szCs w:val="21"/>
        </w:rPr>
        <w:t xml:space="preserve">зобов’язується відмовляти </w:t>
      </w:r>
      <w:r w:rsidR="00A20F93" w:rsidRPr="009A2428">
        <w:rPr>
          <w:rStyle w:val="31"/>
          <w:rFonts w:asciiTheme="minorHAnsi" w:hAnsiTheme="minorHAnsi"/>
          <w:b/>
          <w:bCs/>
          <w:sz w:val="21"/>
          <w:szCs w:val="21"/>
        </w:rPr>
        <w:t>Клієнту</w:t>
      </w:r>
      <w:r w:rsidRPr="009A2428">
        <w:rPr>
          <w:rStyle w:val="31"/>
          <w:rFonts w:asciiTheme="minorHAnsi" w:hAnsiTheme="minorHAnsi"/>
          <w:b/>
          <w:bCs/>
          <w:sz w:val="21"/>
          <w:szCs w:val="21"/>
        </w:rPr>
        <w:t xml:space="preserve"> в укладенні договору на туристичне обслуговування якщо:</w:t>
      </w:r>
    </w:p>
    <w:p w14:paraId="5CF396CB" w14:textId="77777777" w:rsidR="0065037F" w:rsidRPr="009A2428" w:rsidRDefault="00764A97" w:rsidP="00AB5EF9">
      <w:pPr>
        <w:pStyle w:val="21"/>
        <w:shd w:val="clear" w:color="auto" w:fill="auto"/>
        <w:tabs>
          <w:tab w:val="left" w:pos="265"/>
        </w:tabs>
        <w:spacing w:line="240" w:lineRule="auto"/>
        <w:rPr>
          <w:rFonts w:asciiTheme="minorHAnsi" w:hAnsiTheme="minorHAnsi"/>
          <w:sz w:val="21"/>
          <w:szCs w:val="21"/>
        </w:rPr>
      </w:pPr>
      <w:r w:rsidRPr="009A2428">
        <w:rPr>
          <w:rFonts w:asciiTheme="minorHAnsi" w:hAnsiTheme="minorHAnsi"/>
          <w:sz w:val="21"/>
          <w:szCs w:val="21"/>
        </w:rPr>
        <w:t>а)</w:t>
      </w:r>
      <w:r w:rsidRPr="009A2428">
        <w:rPr>
          <w:rFonts w:asciiTheme="minorHAnsi" w:hAnsiTheme="minorHAnsi"/>
          <w:sz w:val="21"/>
          <w:szCs w:val="21"/>
        </w:rPr>
        <w:tab/>
        <w:t>строк чинності візи з моменту перетину кордону країни, на в’їзд до якої видана віза, є меншим від строку перебування Туриста у цій країні, або меншим від строку, визначеного компетентними органами цієї країни;</w:t>
      </w:r>
    </w:p>
    <w:p w14:paraId="07ECDE43" w14:textId="77777777" w:rsidR="0065037F" w:rsidRPr="009A2428" w:rsidRDefault="00764A97" w:rsidP="00AB5EF9">
      <w:pPr>
        <w:pStyle w:val="21"/>
        <w:shd w:val="clear" w:color="auto" w:fill="auto"/>
        <w:tabs>
          <w:tab w:val="left" w:pos="274"/>
        </w:tabs>
        <w:spacing w:line="240" w:lineRule="auto"/>
        <w:rPr>
          <w:rFonts w:asciiTheme="minorHAnsi" w:hAnsiTheme="minorHAnsi"/>
          <w:sz w:val="21"/>
          <w:szCs w:val="21"/>
        </w:rPr>
      </w:pPr>
      <w:r w:rsidRPr="009A2428">
        <w:rPr>
          <w:rFonts w:asciiTheme="minorHAnsi" w:hAnsiTheme="minorHAnsi"/>
          <w:sz w:val="21"/>
          <w:szCs w:val="21"/>
        </w:rPr>
        <w:t>б)</w:t>
      </w:r>
      <w:r w:rsidRPr="009A2428">
        <w:rPr>
          <w:rFonts w:asciiTheme="minorHAnsi" w:hAnsiTheme="minorHAnsi"/>
          <w:sz w:val="21"/>
          <w:szCs w:val="21"/>
        </w:rPr>
        <w:tab/>
        <w:t>строк чинності візи при в’їзді в Україну з моменту перетину кордону України є меншим семи днів (для іноземців та осіб без громадянства);</w:t>
      </w:r>
    </w:p>
    <w:p w14:paraId="25177520" w14:textId="77777777" w:rsidR="0065037F" w:rsidRPr="009A2428" w:rsidRDefault="00764A97" w:rsidP="00AB5EF9">
      <w:pPr>
        <w:pStyle w:val="21"/>
        <w:shd w:val="clear" w:color="auto" w:fill="auto"/>
        <w:tabs>
          <w:tab w:val="left" w:pos="274"/>
        </w:tabs>
        <w:spacing w:line="240" w:lineRule="auto"/>
        <w:rPr>
          <w:rFonts w:asciiTheme="minorHAnsi" w:hAnsiTheme="minorHAnsi"/>
          <w:sz w:val="21"/>
          <w:szCs w:val="21"/>
        </w:rPr>
      </w:pPr>
      <w:r w:rsidRPr="009A2428">
        <w:rPr>
          <w:rFonts w:asciiTheme="minorHAnsi" w:hAnsiTheme="minorHAnsi"/>
          <w:sz w:val="21"/>
          <w:szCs w:val="21"/>
        </w:rPr>
        <w:t>в)</w:t>
      </w:r>
      <w:r w:rsidRPr="009A2428">
        <w:rPr>
          <w:rFonts w:asciiTheme="minorHAnsi" w:hAnsiTheme="minorHAnsi"/>
          <w:sz w:val="21"/>
          <w:szCs w:val="21"/>
        </w:rPr>
        <w:tab/>
        <w:t>віза використана за кількістю в’їздів (виїздів) до (з) відповідної країни;</w:t>
      </w:r>
    </w:p>
    <w:p w14:paraId="0FF51CBA" w14:textId="77777777" w:rsidR="0065037F" w:rsidRPr="009A2428" w:rsidRDefault="00764A97" w:rsidP="00AB5EF9">
      <w:pPr>
        <w:pStyle w:val="21"/>
        <w:shd w:val="clear" w:color="auto" w:fill="auto"/>
        <w:tabs>
          <w:tab w:val="left" w:pos="279"/>
        </w:tabs>
        <w:spacing w:line="240" w:lineRule="auto"/>
        <w:rPr>
          <w:rFonts w:asciiTheme="minorHAnsi" w:hAnsiTheme="minorHAnsi"/>
          <w:sz w:val="21"/>
          <w:szCs w:val="21"/>
        </w:rPr>
      </w:pPr>
      <w:r w:rsidRPr="009A2428">
        <w:rPr>
          <w:rFonts w:asciiTheme="minorHAnsi" w:hAnsiTheme="minorHAnsi"/>
          <w:sz w:val="21"/>
          <w:szCs w:val="21"/>
        </w:rPr>
        <w:t>г)</w:t>
      </w:r>
      <w:r w:rsidRPr="009A2428">
        <w:rPr>
          <w:rFonts w:asciiTheme="minorHAnsi" w:hAnsiTheme="minorHAnsi"/>
          <w:sz w:val="21"/>
          <w:szCs w:val="21"/>
        </w:rPr>
        <w:tab/>
        <w:t>строк чинності закордонного паспорта з моменту перетину кордону країни, до якої подорожує Турист, є меншим від строку, встановленого компетентними органами цієї країни;</w:t>
      </w:r>
    </w:p>
    <w:p w14:paraId="495BC5B7" w14:textId="77777777" w:rsidR="0065037F" w:rsidRPr="009A2428" w:rsidRDefault="00764A97" w:rsidP="00AB5EF9">
      <w:pPr>
        <w:pStyle w:val="21"/>
        <w:shd w:val="clear" w:color="auto" w:fill="auto"/>
        <w:spacing w:line="240" w:lineRule="auto"/>
        <w:rPr>
          <w:rFonts w:asciiTheme="minorHAnsi" w:hAnsiTheme="minorHAnsi"/>
          <w:sz w:val="21"/>
          <w:szCs w:val="21"/>
        </w:rPr>
      </w:pPr>
      <w:r w:rsidRPr="009A2428">
        <w:rPr>
          <w:rFonts w:asciiTheme="minorHAnsi" w:hAnsiTheme="minorHAnsi"/>
          <w:sz w:val="21"/>
          <w:szCs w:val="21"/>
        </w:rPr>
        <w:t>ґ) відсутність документів, передбачених постановою Кабінету Міністрів України від 27.01.1995р. № 57 «Про затвердження Правил перетинання державного кордону громадянами України»;</w:t>
      </w:r>
    </w:p>
    <w:p w14:paraId="60BCD585" w14:textId="71EB16EA" w:rsidR="0065037F" w:rsidRPr="009A2428" w:rsidRDefault="00764A97" w:rsidP="00AB5EF9">
      <w:pPr>
        <w:pStyle w:val="21"/>
        <w:shd w:val="clear" w:color="auto" w:fill="auto"/>
        <w:tabs>
          <w:tab w:val="left" w:pos="279"/>
        </w:tabs>
        <w:spacing w:line="240" w:lineRule="auto"/>
        <w:rPr>
          <w:rFonts w:asciiTheme="minorHAnsi" w:hAnsiTheme="minorHAnsi"/>
          <w:sz w:val="21"/>
          <w:szCs w:val="21"/>
        </w:rPr>
      </w:pPr>
      <w:r w:rsidRPr="009A2428">
        <w:rPr>
          <w:rFonts w:asciiTheme="minorHAnsi" w:hAnsiTheme="minorHAnsi"/>
          <w:sz w:val="21"/>
          <w:szCs w:val="21"/>
        </w:rPr>
        <w:t>д)</w:t>
      </w:r>
      <w:r w:rsidRPr="009A2428">
        <w:rPr>
          <w:rFonts w:asciiTheme="minorHAnsi" w:hAnsiTheme="minorHAnsi"/>
          <w:sz w:val="21"/>
          <w:szCs w:val="21"/>
        </w:rPr>
        <w:tab/>
        <w:t>відсутні документи, які надають право іноземцю чи особі без громадянства в’їжджати та перебувати на території України, що передбачені законом України «Про правовий статус іноземців та осіб без громадянства»</w:t>
      </w:r>
      <w:r w:rsidR="00FF09DF" w:rsidRPr="009A2428">
        <w:rPr>
          <w:rFonts w:asciiTheme="minorHAnsi" w:hAnsiTheme="minorHAnsi"/>
          <w:sz w:val="21"/>
          <w:szCs w:val="21"/>
        </w:rPr>
        <w:t>,</w:t>
      </w:r>
      <w:r w:rsidRPr="009A2428">
        <w:rPr>
          <w:rFonts w:asciiTheme="minorHAnsi" w:hAnsiTheme="minorHAnsi"/>
          <w:sz w:val="21"/>
          <w:szCs w:val="21"/>
        </w:rPr>
        <w:t xml:space="preserve"> постановою</w:t>
      </w:r>
      <w:r w:rsidR="001636AF" w:rsidRPr="009A2428">
        <w:rPr>
          <w:rFonts w:asciiTheme="minorHAnsi" w:hAnsiTheme="minorHAnsi"/>
          <w:sz w:val="21"/>
          <w:szCs w:val="21"/>
        </w:rPr>
        <w:t xml:space="preserve"> Кабінету Міністрів України від</w:t>
      </w:r>
      <w:r w:rsidR="001636AF" w:rsidRPr="009A2428">
        <w:rPr>
          <w:rFonts w:asciiTheme="minorHAnsi" w:hAnsiTheme="minorHAnsi"/>
          <w:b/>
          <w:bCs/>
          <w:sz w:val="21"/>
          <w:szCs w:val="21"/>
        </w:rPr>
        <w:t xml:space="preserve"> 1 березня 2017 р. № 118</w:t>
      </w:r>
      <w:r w:rsidR="001636AF" w:rsidRPr="009A2428">
        <w:rPr>
          <w:rFonts w:asciiTheme="minorHAnsi" w:hAnsiTheme="minorHAnsi"/>
          <w:sz w:val="21"/>
          <w:szCs w:val="21"/>
        </w:rPr>
        <w:t xml:space="preserve"> </w:t>
      </w:r>
      <w:r w:rsidRPr="009A2428">
        <w:rPr>
          <w:rFonts w:asciiTheme="minorHAnsi" w:hAnsiTheme="minorHAnsi"/>
          <w:sz w:val="21"/>
          <w:szCs w:val="21"/>
        </w:rPr>
        <w:t>«</w:t>
      </w:r>
      <w:r w:rsidR="001636AF" w:rsidRPr="009A2428">
        <w:rPr>
          <w:rFonts w:asciiTheme="minorHAnsi" w:hAnsiTheme="minorHAnsi"/>
          <w:b/>
          <w:bCs/>
          <w:sz w:val="21"/>
          <w:szCs w:val="21"/>
        </w:rPr>
        <w:t>Про затвердження Правил оформлення віз для в’їзду в Україну і транзитного проїзду через її територію</w:t>
      </w:r>
      <w:r w:rsidRPr="009A2428">
        <w:rPr>
          <w:rFonts w:asciiTheme="minorHAnsi" w:hAnsiTheme="minorHAnsi"/>
          <w:sz w:val="21"/>
          <w:szCs w:val="21"/>
        </w:rPr>
        <w:t>»</w:t>
      </w:r>
      <w:r w:rsidR="001636AF" w:rsidRPr="009A2428">
        <w:rPr>
          <w:rFonts w:asciiTheme="minorHAnsi" w:hAnsiTheme="minorHAnsi"/>
          <w:sz w:val="21"/>
          <w:szCs w:val="21"/>
        </w:rPr>
        <w:t xml:space="preserve">, постановою Кабінету Міністрів України від </w:t>
      </w:r>
      <w:r w:rsidR="001636AF" w:rsidRPr="009A2428">
        <w:rPr>
          <w:rStyle w:val="rvts9"/>
          <w:rFonts w:asciiTheme="minorHAnsi" w:hAnsiTheme="minorHAnsi"/>
          <w:b/>
          <w:bCs/>
          <w:sz w:val="21"/>
          <w:szCs w:val="21"/>
          <w:shd w:val="clear" w:color="auto" w:fill="FFFFFF"/>
        </w:rPr>
        <w:t>15 лютого 2012 р. № 150</w:t>
      </w:r>
      <w:r w:rsidR="001636AF" w:rsidRPr="009A2428">
        <w:rPr>
          <w:rFonts w:asciiTheme="minorHAnsi" w:hAnsiTheme="minorHAnsi"/>
          <w:sz w:val="21"/>
          <w:szCs w:val="21"/>
          <w:shd w:val="clear" w:color="auto" w:fill="FFFFFF"/>
        </w:rPr>
        <w:t> </w:t>
      </w:r>
      <w:r w:rsidR="001636AF" w:rsidRPr="009A2428">
        <w:rPr>
          <w:rFonts w:asciiTheme="minorHAnsi" w:hAnsiTheme="minorHAnsi"/>
          <w:sz w:val="21"/>
          <w:szCs w:val="21"/>
        </w:rPr>
        <w:t xml:space="preserve"> «</w:t>
      </w:r>
      <w:r w:rsidR="001636AF" w:rsidRPr="009A2428">
        <w:rPr>
          <w:rFonts w:asciiTheme="minorHAnsi" w:hAnsiTheme="minorHAnsi"/>
          <w:b/>
          <w:bCs/>
          <w:sz w:val="21"/>
          <w:szCs w:val="21"/>
        </w:rPr>
        <w:t xml:space="preserve">Про затвердження Порядку продовження строку </w:t>
      </w:r>
      <w:r w:rsidR="001636AF" w:rsidRPr="009A2428">
        <w:rPr>
          <w:rFonts w:asciiTheme="minorHAnsi" w:hAnsiTheme="minorHAnsi"/>
          <w:b/>
          <w:bCs/>
          <w:sz w:val="21"/>
          <w:szCs w:val="21"/>
        </w:rPr>
        <w:lastRenderedPageBreak/>
        <w:t>перебування та продовження або скорочення строку тимчасового перебування іноземців та осіб без громадянства на території України»</w:t>
      </w:r>
      <w:r w:rsidR="00FF09DF" w:rsidRPr="009A2428">
        <w:rPr>
          <w:rFonts w:asciiTheme="minorHAnsi" w:hAnsiTheme="minorHAnsi"/>
          <w:sz w:val="21"/>
          <w:szCs w:val="21"/>
        </w:rPr>
        <w:t xml:space="preserve"> чи іншими нормативно-правовими а</w:t>
      </w:r>
      <w:r w:rsidR="001636AF" w:rsidRPr="009A2428">
        <w:rPr>
          <w:rFonts w:asciiTheme="minorHAnsi" w:hAnsiTheme="minorHAnsi"/>
          <w:sz w:val="21"/>
          <w:szCs w:val="21"/>
        </w:rPr>
        <w:t>ктами у сфері міграційного закон</w:t>
      </w:r>
      <w:r w:rsidR="00FF09DF" w:rsidRPr="009A2428">
        <w:rPr>
          <w:rFonts w:asciiTheme="minorHAnsi" w:hAnsiTheme="minorHAnsi"/>
          <w:sz w:val="21"/>
          <w:szCs w:val="21"/>
        </w:rPr>
        <w:t>одавства</w:t>
      </w:r>
      <w:r w:rsidR="001636AF" w:rsidRPr="009A2428">
        <w:rPr>
          <w:rFonts w:asciiTheme="minorHAnsi" w:hAnsiTheme="minorHAnsi"/>
          <w:sz w:val="21"/>
          <w:szCs w:val="21"/>
        </w:rPr>
        <w:t xml:space="preserve"> України</w:t>
      </w:r>
      <w:r w:rsidR="00FF09DF" w:rsidRPr="009A2428">
        <w:rPr>
          <w:rFonts w:asciiTheme="minorHAnsi" w:hAnsiTheme="minorHAnsi"/>
          <w:sz w:val="21"/>
          <w:szCs w:val="21"/>
        </w:rPr>
        <w:t>;</w:t>
      </w:r>
    </w:p>
    <w:p w14:paraId="47583991" w14:textId="77777777" w:rsidR="0065037F" w:rsidRPr="009A2428" w:rsidRDefault="00764A97" w:rsidP="00AB5EF9">
      <w:pPr>
        <w:pStyle w:val="21"/>
        <w:shd w:val="clear" w:color="auto" w:fill="auto"/>
        <w:tabs>
          <w:tab w:val="left" w:pos="279"/>
        </w:tabs>
        <w:spacing w:line="240" w:lineRule="auto"/>
        <w:rPr>
          <w:rFonts w:asciiTheme="minorHAnsi" w:hAnsiTheme="minorHAnsi"/>
          <w:sz w:val="21"/>
          <w:szCs w:val="21"/>
        </w:rPr>
      </w:pPr>
      <w:r w:rsidRPr="009A2428">
        <w:rPr>
          <w:rFonts w:asciiTheme="minorHAnsi" w:hAnsiTheme="minorHAnsi"/>
          <w:sz w:val="21"/>
          <w:szCs w:val="21"/>
        </w:rPr>
        <w:t>е)</w:t>
      </w:r>
      <w:r w:rsidRPr="009A2428">
        <w:rPr>
          <w:rFonts w:asciiTheme="minorHAnsi" w:hAnsiTheme="minorHAnsi"/>
          <w:sz w:val="21"/>
          <w:szCs w:val="21"/>
        </w:rPr>
        <w:tab/>
        <w:t>не оформлені, не правильно оформлені документи, що дають право на виїзд дітей за кордон України, а саме:</w:t>
      </w:r>
    </w:p>
    <w:p w14:paraId="1EA538E2"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відсутнє нотаріально засвідчене клопотання батьків або законних представників дітей у разі потреби самостійного виїзду неповнолітнього за кордон;</w:t>
      </w:r>
    </w:p>
    <w:p w14:paraId="4383FB56"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не вписані відомості про дітей, які їдуть за кордон разом з батьками (законними представниками) в паспорти батьків чи одного з батьків (законних представників);</w:t>
      </w:r>
    </w:p>
    <w:p w14:paraId="394DE5CA"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не вклеєні в паспорти батьків (законних представників) та не скріплені печаткою фотографії дітей віком від 5 до 18 років;</w:t>
      </w:r>
    </w:p>
    <w:p w14:paraId="7C753E29"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відсутня нотаріально завірена заява одного з батьків на виїзд неповнолітньої дитини за кордон, в разі виїзду дитини з одним із батьків.</w:t>
      </w:r>
    </w:p>
    <w:p w14:paraId="38DEAB8C" w14:textId="77777777"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Забезпечити страхування Туристів молодших 1 (одного) року та старших 65 (шістдесят п’ять) років, або запропонувати таким Туристам самостійно укласти договори медичного страхування та страхування від нещасного випадку на час перебування у турі.</w:t>
      </w:r>
    </w:p>
    <w:p w14:paraId="5167EF0D" w14:textId="1897F26F"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У випадку звернення Туриста до Субагента з претензіями, вжити усіх можливих заходів для врегулювання суперечки. В разі не вирішення питання у письмовій формі проінформувати про це Турагента протягом одного робочого дня.</w:t>
      </w:r>
    </w:p>
    <w:p w14:paraId="1B4AB3B8" w14:textId="45F0DAC3"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Вчасно (не менше ніж за три дні до початку туристичної подорожі) надавати Туроператору всі документи, необхідні для оформлення Турпродукту, зокрема списки туристів із зазначенням прізвища, імені (в латинській транскрипції), статі, громадянства, дат п</w:t>
      </w:r>
      <w:r w:rsidR="004224A4" w:rsidRPr="009A2428">
        <w:rPr>
          <w:rFonts w:asciiTheme="minorHAnsi" w:hAnsiTheme="minorHAnsi"/>
          <w:sz w:val="21"/>
          <w:szCs w:val="21"/>
        </w:rPr>
        <w:t>еребування в країні, вибраного Т</w:t>
      </w:r>
      <w:r w:rsidRPr="009A2428">
        <w:rPr>
          <w:rFonts w:asciiTheme="minorHAnsi" w:hAnsiTheme="minorHAnsi"/>
          <w:sz w:val="21"/>
          <w:szCs w:val="21"/>
        </w:rPr>
        <w:t>уристом готелю та розміщення в номерах, номер закордонного паспорта, рік і дату народження, номер телефону Туриста.</w:t>
      </w:r>
    </w:p>
    <w:p w14:paraId="1BDD6633" w14:textId="77777777"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Довести до відома Туристів, що відповідальність за перевезення, обслуговування в аеропорту, готельне обслуговування, страхування несуть відповідно Перевізник (договір перевезення/квиток), готель (договір про готельне обслуговування/ваучер), страхова компанія (договір страхування/страховий поліс).</w:t>
      </w:r>
    </w:p>
    <w:p w14:paraId="17A66987" w14:textId="77777777"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Інформувати Туристів , що в разі настання страхового випадку Туристи повинні звертатись до страхової компанії відповідно до умов договору страхування.</w:t>
      </w:r>
    </w:p>
    <w:p w14:paraId="662B1FF4" w14:textId="77777777"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Негайно у письмовій формі сповіщати Туроператора/ Турагента про зміни в Заявці Субагента чи відмову від неї у вигляді Зміни Заявки або Ануляції.</w:t>
      </w:r>
    </w:p>
    <w:p w14:paraId="1F75D186" w14:textId="77777777" w:rsidR="0065037F" w:rsidRPr="009A2428" w:rsidRDefault="00764A97" w:rsidP="00AB5EF9">
      <w:pPr>
        <w:pStyle w:val="21"/>
        <w:numPr>
          <w:ilvl w:val="2"/>
          <w:numId w:val="1"/>
        </w:numPr>
        <w:shd w:val="clear" w:color="auto" w:fill="auto"/>
        <w:tabs>
          <w:tab w:val="left" w:pos="596"/>
        </w:tabs>
        <w:spacing w:line="240" w:lineRule="auto"/>
        <w:rPr>
          <w:rFonts w:asciiTheme="minorHAnsi" w:hAnsiTheme="minorHAnsi"/>
          <w:sz w:val="21"/>
          <w:szCs w:val="21"/>
        </w:rPr>
      </w:pPr>
      <w:r w:rsidRPr="009A2428">
        <w:rPr>
          <w:rFonts w:asciiTheme="minorHAnsi" w:hAnsiTheme="minorHAnsi"/>
          <w:sz w:val="21"/>
          <w:szCs w:val="21"/>
        </w:rPr>
        <w:t xml:space="preserve">При укладенні Договору на туристичне обслуговування з інвалідом, який має захворювання опорно-рухового апарату, </w:t>
      </w:r>
      <w:r w:rsidRPr="009A2428">
        <w:rPr>
          <w:rFonts w:asciiTheme="minorHAnsi" w:hAnsiTheme="minorHAnsi"/>
          <w:sz w:val="21"/>
          <w:szCs w:val="21"/>
          <w:lang w:eastAsia="ru-RU" w:bidi="ru-RU"/>
        </w:rPr>
        <w:t xml:space="preserve">Субагент зобов’язаний внести </w:t>
      </w:r>
      <w:r w:rsidRPr="009A2428">
        <w:rPr>
          <w:rFonts w:asciiTheme="minorHAnsi" w:hAnsiTheme="minorHAnsi"/>
          <w:sz w:val="21"/>
          <w:szCs w:val="21"/>
        </w:rPr>
        <w:t xml:space="preserve">відповідну примітку </w:t>
      </w:r>
      <w:r w:rsidRPr="009A2428">
        <w:rPr>
          <w:rFonts w:asciiTheme="minorHAnsi" w:hAnsiTheme="minorHAnsi"/>
          <w:sz w:val="21"/>
          <w:szCs w:val="21"/>
          <w:lang w:eastAsia="ru-RU" w:bidi="ru-RU"/>
        </w:rPr>
        <w:t xml:space="preserve">в Заявку Субагента </w:t>
      </w:r>
      <w:r w:rsidRPr="009A2428">
        <w:rPr>
          <w:rFonts w:asciiTheme="minorHAnsi" w:hAnsiTheme="minorHAnsi"/>
          <w:sz w:val="21"/>
          <w:szCs w:val="21"/>
        </w:rPr>
        <w:t xml:space="preserve">і </w:t>
      </w:r>
      <w:r w:rsidRPr="009A2428">
        <w:rPr>
          <w:rFonts w:asciiTheme="minorHAnsi" w:hAnsiTheme="minorHAnsi"/>
          <w:sz w:val="21"/>
          <w:szCs w:val="21"/>
          <w:lang w:eastAsia="ru-RU" w:bidi="ru-RU"/>
        </w:rPr>
        <w:t xml:space="preserve">за </w:t>
      </w:r>
      <w:r w:rsidRPr="009A2428">
        <w:rPr>
          <w:rFonts w:asciiTheme="minorHAnsi" w:hAnsiTheme="minorHAnsi"/>
          <w:sz w:val="21"/>
          <w:szCs w:val="21"/>
        </w:rPr>
        <w:t xml:space="preserve">дві </w:t>
      </w:r>
      <w:r w:rsidRPr="009A2428">
        <w:rPr>
          <w:rFonts w:asciiTheme="minorHAnsi" w:hAnsiTheme="minorHAnsi"/>
          <w:sz w:val="21"/>
          <w:szCs w:val="21"/>
          <w:lang w:eastAsia="ru-RU" w:bidi="ru-RU"/>
        </w:rPr>
        <w:t xml:space="preserve">доби до вильоту рейсу направити Туроператору </w:t>
      </w:r>
      <w:r w:rsidRPr="009A2428">
        <w:rPr>
          <w:rFonts w:asciiTheme="minorHAnsi" w:hAnsiTheme="minorHAnsi"/>
          <w:sz w:val="21"/>
          <w:szCs w:val="21"/>
        </w:rPr>
        <w:t xml:space="preserve">відповідне повідомлення </w:t>
      </w:r>
      <w:r w:rsidRPr="009A2428">
        <w:rPr>
          <w:rFonts w:asciiTheme="minorHAnsi" w:hAnsiTheme="minorHAnsi"/>
          <w:sz w:val="21"/>
          <w:szCs w:val="21"/>
          <w:lang w:eastAsia="ru-RU" w:bidi="ru-RU"/>
        </w:rPr>
        <w:t xml:space="preserve">електронною поштою на адресу Туроперотора. У випадку порушення зазначеного </w:t>
      </w:r>
      <w:r w:rsidRPr="009A2428">
        <w:rPr>
          <w:rFonts w:asciiTheme="minorHAnsi" w:hAnsiTheme="minorHAnsi"/>
          <w:sz w:val="21"/>
          <w:szCs w:val="21"/>
        </w:rPr>
        <w:t xml:space="preserve">обов’язку </w:t>
      </w: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оплачує </w:t>
      </w:r>
      <w:r w:rsidRPr="009A2428">
        <w:rPr>
          <w:rFonts w:asciiTheme="minorHAnsi" w:hAnsiTheme="minorHAnsi"/>
          <w:sz w:val="21"/>
          <w:szCs w:val="21"/>
          <w:lang w:eastAsia="ru-RU" w:bidi="ru-RU"/>
        </w:rPr>
        <w:t xml:space="preserve">Туроператору </w:t>
      </w:r>
      <w:r w:rsidRPr="009A2428">
        <w:rPr>
          <w:rFonts w:asciiTheme="minorHAnsi" w:hAnsiTheme="minorHAnsi"/>
          <w:sz w:val="21"/>
          <w:szCs w:val="21"/>
        </w:rPr>
        <w:t xml:space="preserve">вартість </w:t>
      </w:r>
      <w:r w:rsidRPr="009A2428">
        <w:rPr>
          <w:rFonts w:asciiTheme="minorHAnsi" w:hAnsiTheme="minorHAnsi"/>
          <w:sz w:val="21"/>
          <w:szCs w:val="21"/>
          <w:lang w:eastAsia="ru-RU" w:bidi="ru-RU"/>
        </w:rPr>
        <w:t xml:space="preserve">послуг, </w:t>
      </w:r>
      <w:r w:rsidRPr="009A2428">
        <w:rPr>
          <w:rFonts w:asciiTheme="minorHAnsi" w:hAnsiTheme="minorHAnsi"/>
          <w:sz w:val="21"/>
          <w:szCs w:val="21"/>
        </w:rPr>
        <w:t xml:space="preserve">які </w:t>
      </w:r>
      <w:r w:rsidRPr="009A2428">
        <w:rPr>
          <w:rFonts w:asciiTheme="minorHAnsi" w:hAnsiTheme="minorHAnsi"/>
          <w:sz w:val="21"/>
          <w:szCs w:val="21"/>
          <w:lang w:eastAsia="ru-RU" w:bidi="ru-RU"/>
        </w:rPr>
        <w:t xml:space="preserve">були </w:t>
      </w:r>
      <w:r w:rsidRPr="009A2428">
        <w:rPr>
          <w:rFonts w:asciiTheme="minorHAnsi" w:hAnsiTheme="minorHAnsi"/>
          <w:sz w:val="21"/>
          <w:szCs w:val="21"/>
        </w:rPr>
        <w:t xml:space="preserve">надані пасажиру-інваліду </w:t>
      </w:r>
      <w:r w:rsidRPr="009A2428">
        <w:rPr>
          <w:rFonts w:asciiTheme="minorHAnsi" w:hAnsiTheme="minorHAnsi"/>
          <w:sz w:val="21"/>
          <w:szCs w:val="21"/>
          <w:lang w:eastAsia="ru-RU" w:bidi="ru-RU"/>
        </w:rPr>
        <w:t xml:space="preserve">в аеропортах вильоту/прильоту на </w:t>
      </w:r>
      <w:r w:rsidRPr="009A2428">
        <w:rPr>
          <w:rFonts w:asciiTheme="minorHAnsi" w:hAnsiTheme="minorHAnsi"/>
          <w:sz w:val="21"/>
          <w:szCs w:val="21"/>
        </w:rPr>
        <w:t xml:space="preserve">підставі рахунків, </w:t>
      </w:r>
      <w:r w:rsidRPr="009A2428">
        <w:rPr>
          <w:rFonts w:asciiTheme="minorHAnsi" w:hAnsiTheme="minorHAnsi"/>
          <w:sz w:val="21"/>
          <w:szCs w:val="21"/>
          <w:lang w:eastAsia="ru-RU" w:bidi="ru-RU"/>
        </w:rPr>
        <w:t xml:space="preserve">виставлених </w:t>
      </w:r>
      <w:r w:rsidRPr="009A2428">
        <w:rPr>
          <w:rFonts w:asciiTheme="minorHAnsi" w:hAnsiTheme="minorHAnsi"/>
          <w:sz w:val="21"/>
          <w:szCs w:val="21"/>
        </w:rPr>
        <w:t>авіакомпанією.</w:t>
      </w:r>
    </w:p>
    <w:p w14:paraId="05F3BB27" w14:textId="6B505D6B" w:rsidR="0065037F" w:rsidRPr="009A2428" w:rsidRDefault="00764A97" w:rsidP="00AB5EF9">
      <w:pPr>
        <w:pStyle w:val="21"/>
        <w:shd w:val="clear" w:color="auto" w:fill="auto"/>
        <w:spacing w:line="240" w:lineRule="auto"/>
        <w:rPr>
          <w:rFonts w:asciiTheme="minorHAnsi" w:hAnsiTheme="minorHAnsi"/>
          <w:sz w:val="21"/>
          <w:szCs w:val="21"/>
        </w:rPr>
      </w:pPr>
      <w:r w:rsidRPr="00F43FD7">
        <w:rPr>
          <w:rFonts w:asciiTheme="minorHAnsi" w:hAnsiTheme="minorHAnsi"/>
          <w:sz w:val="20"/>
          <w:szCs w:val="20"/>
          <w:lang w:eastAsia="ru-RU" w:bidi="ru-RU"/>
        </w:rPr>
        <w:t>2.2.11.</w:t>
      </w:r>
      <w:r w:rsidRPr="009A2428">
        <w:rPr>
          <w:rFonts w:asciiTheme="minorHAnsi" w:hAnsiTheme="minorHAnsi"/>
          <w:sz w:val="21"/>
          <w:szCs w:val="21"/>
          <w:lang w:eastAsia="ru-RU" w:bidi="ru-RU"/>
        </w:rPr>
        <w:t xml:space="preserve"> При </w:t>
      </w:r>
      <w:r w:rsidRPr="009A2428">
        <w:rPr>
          <w:rFonts w:asciiTheme="minorHAnsi" w:hAnsiTheme="minorHAnsi"/>
          <w:sz w:val="21"/>
          <w:szCs w:val="21"/>
        </w:rPr>
        <w:t xml:space="preserve">Ануляції </w:t>
      </w:r>
      <w:r w:rsidRPr="009A2428">
        <w:rPr>
          <w:rFonts w:asciiTheme="minorHAnsi" w:hAnsiTheme="minorHAnsi"/>
          <w:sz w:val="21"/>
          <w:szCs w:val="21"/>
          <w:lang w:eastAsia="ru-RU" w:bidi="ru-RU"/>
        </w:rPr>
        <w:t xml:space="preserve">або </w:t>
      </w:r>
      <w:r w:rsidRPr="009A2428">
        <w:rPr>
          <w:rFonts w:asciiTheme="minorHAnsi" w:hAnsiTheme="minorHAnsi"/>
          <w:sz w:val="21"/>
          <w:szCs w:val="21"/>
        </w:rPr>
        <w:t xml:space="preserve">зміні </w:t>
      </w:r>
      <w:r w:rsidRPr="009A2428">
        <w:rPr>
          <w:rFonts w:asciiTheme="minorHAnsi" w:hAnsiTheme="minorHAnsi"/>
          <w:sz w:val="21"/>
          <w:szCs w:val="21"/>
          <w:lang w:eastAsia="ru-RU" w:bidi="ru-RU"/>
        </w:rPr>
        <w:t xml:space="preserve">Заявки Субагента, оформити </w:t>
      </w:r>
      <w:r w:rsidRPr="009A2428">
        <w:rPr>
          <w:rFonts w:asciiTheme="minorHAnsi" w:hAnsiTheme="minorHAnsi"/>
          <w:sz w:val="21"/>
          <w:szCs w:val="21"/>
        </w:rPr>
        <w:t xml:space="preserve">відповідні зміни </w:t>
      </w:r>
      <w:r w:rsidRPr="009A2428">
        <w:rPr>
          <w:rFonts w:asciiTheme="minorHAnsi" w:hAnsiTheme="minorHAnsi"/>
          <w:sz w:val="21"/>
          <w:szCs w:val="21"/>
          <w:lang w:eastAsia="ru-RU" w:bidi="ru-RU"/>
        </w:rPr>
        <w:t xml:space="preserve">в </w:t>
      </w:r>
      <w:r w:rsidRPr="009A2428">
        <w:rPr>
          <w:rFonts w:asciiTheme="minorHAnsi" w:hAnsiTheme="minorHAnsi"/>
          <w:sz w:val="21"/>
          <w:szCs w:val="21"/>
        </w:rPr>
        <w:t xml:space="preserve">Договір </w:t>
      </w:r>
      <w:r w:rsidRPr="009A2428">
        <w:rPr>
          <w:rFonts w:asciiTheme="minorHAnsi" w:hAnsiTheme="minorHAnsi"/>
          <w:sz w:val="21"/>
          <w:szCs w:val="21"/>
          <w:lang w:eastAsia="ru-RU" w:bidi="ru-RU"/>
        </w:rPr>
        <w:t xml:space="preserve">на туристичне обслуговування </w:t>
      </w:r>
      <w:r w:rsidRPr="009A2428">
        <w:rPr>
          <w:rFonts w:asciiTheme="minorHAnsi" w:hAnsiTheme="minorHAnsi"/>
          <w:sz w:val="21"/>
          <w:szCs w:val="21"/>
        </w:rPr>
        <w:t xml:space="preserve">відповідно </w:t>
      </w:r>
      <w:r w:rsidRPr="009A2428">
        <w:rPr>
          <w:rFonts w:asciiTheme="minorHAnsi" w:hAnsiTheme="minorHAnsi"/>
          <w:sz w:val="21"/>
          <w:szCs w:val="21"/>
          <w:lang w:eastAsia="ru-RU" w:bidi="ru-RU"/>
        </w:rPr>
        <w:t xml:space="preserve">до </w:t>
      </w:r>
      <w:r w:rsidRPr="009A2428">
        <w:rPr>
          <w:rFonts w:asciiTheme="minorHAnsi" w:hAnsiTheme="minorHAnsi"/>
          <w:sz w:val="21"/>
          <w:szCs w:val="21"/>
        </w:rPr>
        <w:t>положень ст. 654 Цивільного кодексу України та провести розрахунки з Турагентом/Туроператором, викликані Ануляцією або зміною Заявки Субагента, а також виконувати інші дії, визначені Договором.</w:t>
      </w:r>
    </w:p>
    <w:p w14:paraId="725F86DB" w14:textId="77777777" w:rsidR="0065037F" w:rsidRPr="009A2428" w:rsidRDefault="00764A97" w:rsidP="00AB5EF9">
      <w:pPr>
        <w:pStyle w:val="21"/>
        <w:numPr>
          <w:ilvl w:val="0"/>
          <w:numId w:val="3"/>
        </w:numPr>
        <w:shd w:val="clear" w:color="auto" w:fill="auto"/>
        <w:tabs>
          <w:tab w:val="left" w:pos="596"/>
        </w:tabs>
        <w:spacing w:line="240" w:lineRule="auto"/>
        <w:rPr>
          <w:rFonts w:asciiTheme="minorHAnsi" w:hAnsiTheme="minorHAnsi"/>
          <w:sz w:val="21"/>
          <w:szCs w:val="21"/>
        </w:rPr>
      </w:pPr>
      <w:r w:rsidRPr="009A2428">
        <w:rPr>
          <w:rFonts w:asciiTheme="minorHAnsi" w:hAnsiTheme="minorHAnsi"/>
          <w:sz w:val="21"/>
          <w:szCs w:val="21"/>
        </w:rPr>
        <w:t>Уточнювати номер рейсу та час вильоту за один день до вильоту туристів та у випадку їх зміни вчасно повідомляти про це туристів.</w:t>
      </w:r>
    </w:p>
    <w:p w14:paraId="55C56888" w14:textId="77777777" w:rsidR="0065037F" w:rsidRPr="009A2428" w:rsidRDefault="00764A97" w:rsidP="00AB5EF9">
      <w:pPr>
        <w:pStyle w:val="21"/>
        <w:numPr>
          <w:ilvl w:val="0"/>
          <w:numId w:val="3"/>
        </w:numPr>
        <w:shd w:val="clear" w:color="auto" w:fill="auto"/>
        <w:tabs>
          <w:tab w:val="left" w:pos="596"/>
        </w:tabs>
        <w:spacing w:line="240" w:lineRule="auto"/>
        <w:rPr>
          <w:rFonts w:asciiTheme="minorHAnsi" w:hAnsiTheme="minorHAnsi"/>
          <w:sz w:val="21"/>
          <w:szCs w:val="21"/>
        </w:rPr>
      </w:pPr>
      <w:r w:rsidRPr="009A2428">
        <w:rPr>
          <w:rFonts w:asciiTheme="minorHAnsi" w:hAnsiTheme="minorHAnsi"/>
          <w:sz w:val="21"/>
          <w:szCs w:val="21"/>
        </w:rPr>
        <w:t>Сплатити Туроператору через Турагента штрафні санкції за відмову від замовленого та/чи придбаного у Туроператора Турпродукта або його частини, а також за скасування попереднього Замовлення Субагента та подачу нового Замовлення Субагента, що має відмінність від раніше поданого, в розмірі, який вказує Туроператор.</w:t>
      </w:r>
    </w:p>
    <w:p w14:paraId="3B6095B6" w14:textId="0EDBDEB4" w:rsidR="0065037F" w:rsidRPr="009A2428" w:rsidRDefault="00A62146" w:rsidP="00AB5EF9">
      <w:pPr>
        <w:pStyle w:val="21"/>
        <w:numPr>
          <w:ilvl w:val="0"/>
          <w:numId w:val="3"/>
        </w:numPr>
        <w:shd w:val="clear" w:color="auto" w:fill="auto"/>
        <w:tabs>
          <w:tab w:val="left" w:pos="596"/>
        </w:tabs>
        <w:spacing w:line="240" w:lineRule="auto"/>
        <w:rPr>
          <w:rFonts w:asciiTheme="minorHAnsi" w:hAnsiTheme="minorHAnsi"/>
          <w:sz w:val="21"/>
          <w:szCs w:val="21"/>
        </w:rPr>
      </w:pPr>
      <w:r w:rsidRPr="009A2428">
        <w:rPr>
          <w:rFonts w:asciiTheme="minorHAnsi" w:hAnsiTheme="minorHAnsi"/>
          <w:sz w:val="21"/>
          <w:szCs w:val="21"/>
        </w:rPr>
        <w:t>П</w:t>
      </w:r>
      <w:r w:rsidR="00764A97" w:rsidRPr="009A2428">
        <w:rPr>
          <w:rFonts w:asciiTheme="minorHAnsi" w:hAnsiTheme="minorHAnsi"/>
          <w:sz w:val="21"/>
          <w:szCs w:val="21"/>
        </w:rPr>
        <w:t>риймати від Туриста плату за надання Турпродукту шляхом безготівкового розрахунку або готівкою.</w:t>
      </w:r>
    </w:p>
    <w:p w14:paraId="057F8551" w14:textId="67FEFCF9" w:rsidR="0065037F" w:rsidRPr="009A2428" w:rsidRDefault="00A62146" w:rsidP="00A62146">
      <w:pPr>
        <w:pStyle w:val="21"/>
        <w:numPr>
          <w:ilvl w:val="0"/>
          <w:numId w:val="3"/>
        </w:numPr>
        <w:shd w:val="clear" w:color="auto" w:fill="auto"/>
        <w:tabs>
          <w:tab w:val="left" w:pos="602"/>
        </w:tabs>
        <w:spacing w:line="240" w:lineRule="auto"/>
        <w:rPr>
          <w:rFonts w:asciiTheme="minorHAnsi" w:hAnsiTheme="minorHAnsi"/>
          <w:sz w:val="21"/>
          <w:szCs w:val="21"/>
        </w:rPr>
      </w:pPr>
      <w:r w:rsidRPr="009A2428">
        <w:rPr>
          <w:rFonts w:asciiTheme="minorHAnsi" w:hAnsiTheme="minorHAnsi"/>
          <w:sz w:val="21"/>
          <w:szCs w:val="21"/>
        </w:rPr>
        <w:t>С</w:t>
      </w:r>
      <w:r w:rsidR="00764A97" w:rsidRPr="009A2428">
        <w:rPr>
          <w:rFonts w:asciiTheme="minorHAnsi" w:hAnsiTheme="minorHAnsi"/>
          <w:sz w:val="21"/>
          <w:szCs w:val="21"/>
        </w:rPr>
        <w:t>платити Турагенту вартість Турпрод</w:t>
      </w:r>
      <w:r w:rsidRPr="009A2428">
        <w:rPr>
          <w:rFonts w:asciiTheme="minorHAnsi" w:hAnsiTheme="minorHAnsi"/>
          <w:sz w:val="21"/>
          <w:szCs w:val="21"/>
        </w:rPr>
        <w:t>укту в строк, встановлений у п.3</w:t>
      </w:r>
      <w:r w:rsidR="00764A97" w:rsidRPr="009A2428">
        <w:rPr>
          <w:rFonts w:asciiTheme="minorHAnsi" w:hAnsiTheme="minorHAnsi"/>
          <w:sz w:val="21"/>
          <w:szCs w:val="21"/>
        </w:rPr>
        <w:t>.2. Договору, та нести повну відповідальність за сплату заброньованого Турпродукту.</w:t>
      </w:r>
    </w:p>
    <w:p w14:paraId="082A2F66" w14:textId="2035EC87" w:rsidR="0065037F" w:rsidRPr="009A2428" w:rsidRDefault="00764A97" w:rsidP="00AB5EF9">
      <w:pPr>
        <w:pStyle w:val="21"/>
        <w:numPr>
          <w:ilvl w:val="0"/>
          <w:numId w:val="3"/>
        </w:numPr>
        <w:shd w:val="clear" w:color="auto" w:fill="auto"/>
        <w:tabs>
          <w:tab w:val="left" w:pos="602"/>
        </w:tabs>
        <w:spacing w:line="240" w:lineRule="auto"/>
        <w:rPr>
          <w:rFonts w:asciiTheme="minorHAnsi" w:hAnsiTheme="minorHAnsi"/>
          <w:sz w:val="21"/>
          <w:szCs w:val="21"/>
        </w:rPr>
      </w:pP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зобов’язаний знайомитися з інформацією, необхідною для належного виконання Договору, що подається </w:t>
      </w:r>
      <w:r w:rsidRPr="009A2428">
        <w:rPr>
          <w:rFonts w:asciiTheme="minorHAnsi" w:hAnsiTheme="minorHAnsi"/>
          <w:sz w:val="21"/>
          <w:szCs w:val="21"/>
          <w:lang w:eastAsia="ru-RU" w:bidi="ru-RU"/>
        </w:rPr>
        <w:t xml:space="preserve">Туроператором </w:t>
      </w:r>
      <w:r w:rsidRPr="009A2428">
        <w:rPr>
          <w:rFonts w:asciiTheme="minorHAnsi" w:hAnsiTheme="minorHAnsi"/>
          <w:sz w:val="21"/>
          <w:szCs w:val="21"/>
        </w:rPr>
        <w:t xml:space="preserve">на його </w:t>
      </w:r>
      <w:r w:rsidR="0018038D" w:rsidRPr="009A2428">
        <w:rPr>
          <w:rFonts w:asciiTheme="minorHAnsi" w:hAnsiTheme="minorHAnsi"/>
          <w:sz w:val="21"/>
          <w:szCs w:val="21"/>
        </w:rPr>
        <w:t>веб-</w:t>
      </w:r>
      <w:r w:rsidR="00A62146" w:rsidRPr="009A2428">
        <w:rPr>
          <w:rFonts w:asciiTheme="minorHAnsi" w:hAnsiTheme="minorHAnsi"/>
          <w:sz w:val="21"/>
          <w:szCs w:val="21"/>
        </w:rPr>
        <w:t xml:space="preserve">сайті та самостійно здійснювати контроль за будь-якими змінами в такій інформації. </w:t>
      </w:r>
    </w:p>
    <w:p w14:paraId="55690DA8" w14:textId="77777777" w:rsidR="0065037F" w:rsidRPr="009A2428" w:rsidRDefault="00764A97" w:rsidP="00AB5EF9">
      <w:pPr>
        <w:pStyle w:val="25"/>
        <w:keepNext/>
        <w:keepLines/>
        <w:numPr>
          <w:ilvl w:val="1"/>
          <w:numId w:val="1"/>
        </w:numPr>
        <w:shd w:val="clear" w:color="auto" w:fill="auto"/>
        <w:tabs>
          <w:tab w:val="left" w:pos="390"/>
        </w:tabs>
        <w:spacing w:line="240" w:lineRule="auto"/>
        <w:rPr>
          <w:rFonts w:asciiTheme="minorHAnsi" w:hAnsiTheme="minorHAnsi"/>
          <w:sz w:val="21"/>
          <w:szCs w:val="21"/>
        </w:rPr>
      </w:pPr>
      <w:bookmarkStart w:id="5" w:name="bookmark5"/>
      <w:r w:rsidRPr="009A2428">
        <w:rPr>
          <w:rStyle w:val="26"/>
          <w:rFonts w:asciiTheme="minorHAnsi" w:hAnsiTheme="minorHAnsi"/>
          <w:b/>
          <w:bCs/>
          <w:sz w:val="21"/>
          <w:szCs w:val="21"/>
        </w:rPr>
        <w:t xml:space="preserve">Особливості порядку укладання Договорів на туристичне обслуговування по окремих </w:t>
      </w:r>
      <w:r w:rsidRPr="009A2428">
        <w:rPr>
          <w:rStyle w:val="26"/>
          <w:rFonts w:asciiTheme="minorHAnsi" w:hAnsiTheme="minorHAnsi"/>
          <w:b/>
          <w:bCs/>
          <w:sz w:val="21"/>
          <w:szCs w:val="21"/>
          <w:lang w:eastAsia="ru-RU" w:bidi="ru-RU"/>
        </w:rPr>
        <w:t>Туроператорах.</w:t>
      </w:r>
      <w:bookmarkEnd w:id="5"/>
    </w:p>
    <w:p w14:paraId="3A3DC950" w14:textId="0FCDAE3C" w:rsidR="0065037F" w:rsidRPr="009A2428" w:rsidRDefault="00764A97" w:rsidP="00F43FD7">
      <w:pPr>
        <w:pStyle w:val="21"/>
        <w:numPr>
          <w:ilvl w:val="2"/>
          <w:numId w:val="1"/>
        </w:numPr>
        <w:shd w:val="clear" w:color="auto" w:fill="auto"/>
        <w:spacing w:line="240" w:lineRule="auto"/>
        <w:rPr>
          <w:rFonts w:asciiTheme="minorHAnsi" w:hAnsiTheme="minorHAnsi"/>
          <w:sz w:val="21"/>
          <w:szCs w:val="21"/>
        </w:rPr>
      </w:pPr>
      <w:r w:rsidRPr="009A2428">
        <w:rPr>
          <w:rFonts w:asciiTheme="minorHAnsi" w:hAnsiTheme="minorHAnsi"/>
          <w:sz w:val="21"/>
          <w:szCs w:val="21"/>
        </w:rPr>
        <w:t xml:space="preserve">Особливості порядку укладання і </w:t>
      </w:r>
      <w:r w:rsidR="0018038D" w:rsidRPr="009A2428">
        <w:rPr>
          <w:rFonts w:asciiTheme="minorHAnsi" w:hAnsiTheme="minorHAnsi"/>
          <w:sz w:val="21"/>
          <w:szCs w:val="21"/>
        </w:rPr>
        <w:t>виконання</w:t>
      </w:r>
      <w:r w:rsidRPr="009A2428">
        <w:rPr>
          <w:rFonts w:asciiTheme="minorHAnsi" w:hAnsiTheme="minorHAnsi"/>
          <w:sz w:val="21"/>
          <w:szCs w:val="21"/>
        </w:rPr>
        <w:t xml:space="preserve"> Договорів на туристичне обслуговування по окремих </w:t>
      </w:r>
      <w:r w:rsidRPr="009A2428">
        <w:rPr>
          <w:rFonts w:asciiTheme="minorHAnsi" w:hAnsiTheme="minorHAnsi"/>
          <w:sz w:val="21"/>
          <w:szCs w:val="21"/>
          <w:lang w:eastAsia="ru-RU" w:bidi="ru-RU"/>
        </w:rPr>
        <w:t xml:space="preserve">Туроператорах </w:t>
      </w:r>
      <w:r w:rsidRPr="009A2428">
        <w:rPr>
          <w:rFonts w:asciiTheme="minorHAnsi" w:hAnsiTheme="minorHAnsi"/>
          <w:sz w:val="21"/>
          <w:szCs w:val="21"/>
        </w:rPr>
        <w:t xml:space="preserve">для </w:t>
      </w:r>
      <w:r w:rsidRPr="009A2428">
        <w:rPr>
          <w:rFonts w:asciiTheme="minorHAnsi" w:hAnsiTheme="minorHAnsi"/>
          <w:sz w:val="21"/>
          <w:szCs w:val="21"/>
          <w:lang w:eastAsia="ru-RU" w:bidi="ru-RU"/>
        </w:rPr>
        <w:t xml:space="preserve">Субагента </w:t>
      </w:r>
      <w:r w:rsidRPr="009A2428">
        <w:rPr>
          <w:rFonts w:asciiTheme="minorHAnsi" w:hAnsiTheme="minorHAnsi"/>
          <w:sz w:val="21"/>
          <w:szCs w:val="21"/>
        </w:rPr>
        <w:t>зазначені в Додатку № 4 до даного Договору, який є його невід’ємною частиною.</w:t>
      </w:r>
    </w:p>
    <w:p w14:paraId="6F60CF63" w14:textId="77777777" w:rsidR="00FF0867" w:rsidRPr="009A2428" w:rsidRDefault="00FF0867" w:rsidP="00AB5EF9">
      <w:pPr>
        <w:pStyle w:val="21"/>
        <w:shd w:val="clear" w:color="auto" w:fill="auto"/>
        <w:spacing w:line="240" w:lineRule="auto"/>
        <w:rPr>
          <w:rFonts w:asciiTheme="minorHAnsi" w:hAnsiTheme="minorHAnsi"/>
          <w:sz w:val="21"/>
          <w:szCs w:val="21"/>
        </w:rPr>
      </w:pPr>
    </w:p>
    <w:p w14:paraId="7000F42F" w14:textId="77777777" w:rsidR="0065037F" w:rsidRPr="009A2428" w:rsidRDefault="00764A97" w:rsidP="00AB5EF9">
      <w:pPr>
        <w:pStyle w:val="25"/>
        <w:keepNext/>
        <w:keepLines/>
        <w:numPr>
          <w:ilvl w:val="0"/>
          <w:numId w:val="1"/>
        </w:numPr>
        <w:shd w:val="clear" w:color="auto" w:fill="auto"/>
        <w:tabs>
          <w:tab w:val="left" w:pos="284"/>
        </w:tabs>
        <w:spacing w:line="240" w:lineRule="auto"/>
        <w:jc w:val="center"/>
        <w:rPr>
          <w:rFonts w:asciiTheme="minorHAnsi" w:hAnsiTheme="minorHAnsi"/>
          <w:sz w:val="21"/>
          <w:szCs w:val="21"/>
        </w:rPr>
      </w:pPr>
      <w:bookmarkStart w:id="6" w:name="bookmark6"/>
      <w:r w:rsidRPr="009A2428">
        <w:rPr>
          <w:rFonts w:asciiTheme="minorHAnsi" w:hAnsiTheme="minorHAnsi"/>
          <w:sz w:val="21"/>
          <w:szCs w:val="21"/>
        </w:rPr>
        <w:t>Розрахунки Сторін</w:t>
      </w:r>
      <w:bookmarkEnd w:id="6"/>
    </w:p>
    <w:p w14:paraId="6FA4AC94" w14:textId="77777777" w:rsidR="0065037F" w:rsidRPr="009A2428" w:rsidRDefault="00764A97" w:rsidP="00AB5EF9">
      <w:pPr>
        <w:pStyle w:val="21"/>
        <w:numPr>
          <w:ilvl w:val="1"/>
          <w:numId w:val="1"/>
        </w:numPr>
        <w:shd w:val="clear" w:color="auto" w:fill="auto"/>
        <w:tabs>
          <w:tab w:val="left" w:pos="386"/>
        </w:tabs>
        <w:spacing w:line="240" w:lineRule="auto"/>
        <w:rPr>
          <w:rFonts w:asciiTheme="minorHAnsi" w:hAnsiTheme="minorHAnsi"/>
          <w:sz w:val="21"/>
          <w:szCs w:val="21"/>
        </w:rPr>
      </w:pPr>
      <w:r w:rsidRPr="009A2428">
        <w:rPr>
          <w:rFonts w:asciiTheme="minorHAnsi" w:hAnsiTheme="minorHAnsi"/>
          <w:sz w:val="21"/>
          <w:szCs w:val="21"/>
        </w:rPr>
        <w:t xml:space="preserve">Ціна реалізації </w:t>
      </w:r>
      <w:r w:rsidRPr="009A2428">
        <w:rPr>
          <w:rFonts w:asciiTheme="minorHAnsi" w:hAnsiTheme="minorHAnsi"/>
          <w:sz w:val="21"/>
          <w:szCs w:val="21"/>
          <w:lang w:eastAsia="ru-RU" w:bidi="ru-RU"/>
        </w:rPr>
        <w:t xml:space="preserve">Субагентом </w:t>
      </w:r>
      <w:r w:rsidRPr="009A2428">
        <w:rPr>
          <w:rFonts w:asciiTheme="minorHAnsi" w:hAnsiTheme="minorHAnsi"/>
          <w:sz w:val="21"/>
          <w:szCs w:val="21"/>
        </w:rPr>
        <w:t xml:space="preserve">Турпродукту для громадян України визначається шляхом множення прайсової вартості Турпродукту на комерційний курс долара </w:t>
      </w:r>
      <w:r w:rsidRPr="009A2428">
        <w:rPr>
          <w:rFonts w:asciiTheme="minorHAnsi" w:hAnsiTheme="minorHAnsi"/>
          <w:sz w:val="21"/>
          <w:szCs w:val="21"/>
          <w:lang w:eastAsia="ru-RU" w:bidi="ru-RU"/>
        </w:rPr>
        <w:t xml:space="preserve">США </w:t>
      </w:r>
      <w:r w:rsidRPr="009A2428">
        <w:rPr>
          <w:rFonts w:asciiTheme="minorHAnsi" w:hAnsiTheme="minorHAnsi"/>
          <w:sz w:val="21"/>
          <w:szCs w:val="21"/>
        </w:rPr>
        <w:t xml:space="preserve">або євро (в залежності від валюти, </w:t>
      </w:r>
      <w:r w:rsidRPr="009A2428">
        <w:rPr>
          <w:rFonts w:asciiTheme="minorHAnsi" w:hAnsiTheme="minorHAnsi"/>
          <w:sz w:val="21"/>
          <w:szCs w:val="21"/>
        </w:rPr>
        <w:lastRenderedPageBreak/>
        <w:t xml:space="preserve">зазначеної в </w:t>
      </w:r>
      <w:r w:rsidRPr="009A2428">
        <w:rPr>
          <w:rFonts w:asciiTheme="minorHAnsi" w:hAnsiTheme="minorHAnsi"/>
          <w:sz w:val="21"/>
          <w:szCs w:val="21"/>
          <w:lang w:eastAsia="ru-RU" w:bidi="ru-RU"/>
        </w:rPr>
        <w:t xml:space="preserve">прайс-листах) </w:t>
      </w:r>
      <w:r w:rsidRPr="009A2428">
        <w:rPr>
          <w:rFonts w:asciiTheme="minorHAnsi" w:hAnsiTheme="minorHAnsi"/>
          <w:sz w:val="21"/>
          <w:szCs w:val="21"/>
        </w:rPr>
        <w:t xml:space="preserve">до української гривні на дату виставлення рахунку. Комерційний курс встановлюється </w:t>
      </w:r>
      <w:r w:rsidRPr="009A2428">
        <w:rPr>
          <w:rFonts w:asciiTheme="minorHAnsi" w:hAnsiTheme="minorHAnsi"/>
          <w:sz w:val="21"/>
          <w:szCs w:val="21"/>
          <w:lang w:eastAsia="ru-RU" w:bidi="ru-RU"/>
        </w:rPr>
        <w:t xml:space="preserve">Туроператором </w:t>
      </w:r>
      <w:r w:rsidRPr="009A2428">
        <w:rPr>
          <w:rFonts w:asciiTheme="minorHAnsi" w:hAnsiTheme="minorHAnsi"/>
          <w:sz w:val="21"/>
          <w:szCs w:val="21"/>
        </w:rPr>
        <w:t xml:space="preserve">і зазначається на його офіційному сайті. В </w:t>
      </w:r>
      <w:r w:rsidRPr="009A2428">
        <w:rPr>
          <w:rFonts w:asciiTheme="minorHAnsi" w:hAnsiTheme="minorHAnsi"/>
          <w:sz w:val="21"/>
          <w:szCs w:val="21"/>
          <w:lang w:eastAsia="ru-RU" w:bidi="ru-RU"/>
        </w:rPr>
        <w:t xml:space="preserve">прайс-листах, </w:t>
      </w:r>
      <w:r w:rsidRPr="009A2428">
        <w:rPr>
          <w:rFonts w:asciiTheme="minorHAnsi" w:hAnsiTheme="minorHAnsi"/>
          <w:sz w:val="21"/>
          <w:szCs w:val="21"/>
        </w:rPr>
        <w:t xml:space="preserve">що надаються </w:t>
      </w:r>
      <w:r w:rsidRPr="009A2428">
        <w:rPr>
          <w:rFonts w:asciiTheme="minorHAnsi" w:hAnsiTheme="minorHAnsi"/>
          <w:sz w:val="21"/>
          <w:szCs w:val="21"/>
          <w:lang w:eastAsia="ru-RU" w:bidi="ru-RU"/>
        </w:rPr>
        <w:t xml:space="preserve">Субагенту, Туроператор </w:t>
      </w:r>
      <w:r w:rsidRPr="009A2428">
        <w:rPr>
          <w:rFonts w:asciiTheme="minorHAnsi" w:hAnsiTheme="minorHAnsi"/>
          <w:sz w:val="21"/>
          <w:szCs w:val="21"/>
        </w:rPr>
        <w:t xml:space="preserve">вказує ціну Турпродукту в доларах </w:t>
      </w:r>
      <w:r w:rsidRPr="009A2428">
        <w:rPr>
          <w:rFonts w:asciiTheme="minorHAnsi" w:hAnsiTheme="minorHAnsi"/>
          <w:sz w:val="21"/>
          <w:szCs w:val="21"/>
          <w:lang w:eastAsia="ru-RU" w:bidi="ru-RU"/>
        </w:rPr>
        <w:t xml:space="preserve">США </w:t>
      </w:r>
      <w:r w:rsidRPr="009A2428">
        <w:rPr>
          <w:rFonts w:asciiTheme="minorHAnsi" w:hAnsiTheme="minorHAnsi"/>
          <w:sz w:val="21"/>
          <w:szCs w:val="21"/>
        </w:rPr>
        <w:t xml:space="preserve">або в ЄВРО. </w:t>
      </w: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реалізує Турпродукт за ціною, враховуючи вимоги Туроператора.</w:t>
      </w:r>
    </w:p>
    <w:p w14:paraId="4E18D8D6" w14:textId="75EC85F5" w:rsidR="002229BB" w:rsidRPr="009A2428" w:rsidRDefault="00764A97" w:rsidP="00AB5EF9">
      <w:pPr>
        <w:pStyle w:val="21"/>
        <w:numPr>
          <w:ilvl w:val="1"/>
          <w:numId w:val="1"/>
        </w:numPr>
        <w:shd w:val="clear" w:color="auto" w:fill="auto"/>
        <w:tabs>
          <w:tab w:val="left" w:pos="386"/>
        </w:tabs>
        <w:spacing w:line="240" w:lineRule="auto"/>
        <w:rPr>
          <w:rFonts w:asciiTheme="minorHAnsi" w:hAnsiTheme="minorHAnsi"/>
          <w:sz w:val="21"/>
          <w:szCs w:val="21"/>
        </w:rPr>
      </w:pPr>
      <w:r w:rsidRPr="009A2428">
        <w:rPr>
          <w:rFonts w:asciiTheme="minorHAnsi" w:hAnsiTheme="minorHAnsi"/>
          <w:sz w:val="21"/>
          <w:szCs w:val="21"/>
        </w:rPr>
        <w:t xml:space="preserve">Оплата Туристичних послуг здійснюється </w:t>
      </w:r>
      <w:r w:rsidRPr="009A2428">
        <w:rPr>
          <w:rFonts w:asciiTheme="minorHAnsi" w:hAnsiTheme="minorHAnsi"/>
          <w:sz w:val="21"/>
          <w:szCs w:val="21"/>
          <w:lang w:eastAsia="ru-RU" w:bidi="ru-RU"/>
        </w:rPr>
        <w:t>Субагентом</w:t>
      </w:r>
      <w:r w:rsidR="002229BB" w:rsidRPr="009A2428">
        <w:rPr>
          <w:rFonts w:asciiTheme="minorHAnsi" w:hAnsiTheme="minorHAnsi"/>
          <w:sz w:val="21"/>
          <w:szCs w:val="21"/>
          <w:lang w:eastAsia="ru-RU" w:bidi="ru-RU"/>
        </w:rPr>
        <w:t xml:space="preserve"> </w:t>
      </w:r>
      <w:r w:rsidRPr="009A2428">
        <w:rPr>
          <w:rStyle w:val="22"/>
          <w:rFonts w:asciiTheme="minorHAnsi" w:hAnsiTheme="minorHAnsi"/>
          <w:sz w:val="21"/>
          <w:szCs w:val="21"/>
        </w:rPr>
        <w:t>протягом одного банківського дня</w:t>
      </w:r>
      <w:r w:rsidRPr="009A2428">
        <w:rPr>
          <w:rFonts w:asciiTheme="minorHAnsi" w:hAnsiTheme="minorHAnsi"/>
          <w:sz w:val="21"/>
          <w:szCs w:val="21"/>
        </w:rPr>
        <w:t xml:space="preserve"> з моменту отримання</w:t>
      </w:r>
      <w:r w:rsidR="00806191" w:rsidRPr="009A2428">
        <w:rPr>
          <w:rFonts w:asciiTheme="minorHAnsi" w:hAnsiTheme="minorHAnsi"/>
          <w:sz w:val="21"/>
          <w:szCs w:val="21"/>
        </w:rPr>
        <w:t xml:space="preserve"> відповідного </w:t>
      </w:r>
      <w:r w:rsidRPr="009A2428">
        <w:rPr>
          <w:rFonts w:asciiTheme="minorHAnsi" w:hAnsiTheme="minorHAnsi"/>
          <w:sz w:val="21"/>
          <w:szCs w:val="21"/>
        </w:rPr>
        <w:t xml:space="preserve"> рахунку </w:t>
      </w:r>
      <w:r w:rsidR="002229BB" w:rsidRPr="009A2428">
        <w:rPr>
          <w:rFonts w:asciiTheme="minorHAnsi" w:hAnsiTheme="minorHAnsi"/>
          <w:sz w:val="21"/>
          <w:szCs w:val="21"/>
        </w:rPr>
        <w:t>на оплату</w:t>
      </w:r>
      <w:r w:rsidRPr="009A2428">
        <w:rPr>
          <w:rFonts w:asciiTheme="minorHAnsi" w:hAnsiTheme="minorHAnsi"/>
          <w:sz w:val="21"/>
          <w:szCs w:val="21"/>
        </w:rPr>
        <w:t xml:space="preserve">. </w:t>
      </w:r>
      <w:r w:rsidR="00AB5EF9" w:rsidRPr="009A2428">
        <w:rPr>
          <w:rFonts w:asciiTheme="minorHAnsi" w:hAnsiTheme="minorHAnsi"/>
          <w:sz w:val="21"/>
          <w:szCs w:val="21"/>
        </w:rPr>
        <w:t xml:space="preserve">З огляду на те, що </w:t>
      </w:r>
      <w:r w:rsidR="005D6E79" w:rsidRPr="009A2428">
        <w:rPr>
          <w:rFonts w:asciiTheme="minorHAnsi" w:hAnsiTheme="minorHAnsi"/>
          <w:sz w:val="21"/>
          <w:szCs w:val="21"/>
        </w:rPr>
        <w:t>Субагент</w:t>
      </w:r>
      <w:r w:rsidR="00AB5EF9" w:rsidRPr="009A2428">
        <w:rPr>
          <w:rFonts w:asciiTheme="minorHAnsi" w:hAnsiTheme="minorHAnsi"/>
          <w:sz w:val="21"/>
          <w:szCs w:val="21"/>
        </w:rPr>
        <w:t xml:space="preserve"> в рамках та на умовах цього договору діє</w:t>
      </w:r>
      <w:r w:rsidR="004A5BF7" w:rsidRPr="009A2428">
        <w:rPr>
          <w:rFonts w:asciiTheme="minorHAnsi" w:hAnsiTheme="minorHAnsi"/>
          <w:sz w:val="21"/>
          <w:szCs w:val="21"/>
        </w:rPr>
        <w:t xml:space="preserve"> через Турагента</w:t>
      </w:r>
      <w:r w:rsidR="00AB5EF9" w:rsidRPr="009A2428">
        <w:rPr>
          <w:rFonts w:asciiTheme="minorHAnsi" w:hAnsiTheme="minorHAnsi"/>
          <w:sz w:val="21"/>
          <w:szCs w:val="21"/>
        </w:rPr>
        <w:t xml:space="preserve"> від імені Туроператора, Субагент</w:t>
      </w:r>
      <w:r w:rsidR="00840CF2" w:rsidRPr="009A2428">
        <w:rPr>
          <w:rFonts w:asciiTheme="minorHAnsi" w:hAnsiTheme="minorHAnsi"/>
          <w:sz w:val="21"/>
          <w:szCs w:val="21"/>
        </w:rPr>
        <w:t xml:space="preserve"> сплачує</w:t>
      </w:r>
      <w:r w:rsidR="00582821" w:rsidRPr="009A2428">
        <w:rPr>
          <w:rFonts w:asciiTheme="minorHAnsi" w:hAnsiTheme="minorHAnsi"/>
          <w:sz w:val="21"/>
          <w:szCs w:val="21"/>
        </w:rPr>
        <w:t xml:space="preserve"> Туроператору</w:t>
      </w:r>
      <w:r w:rsidR="00840CF2" w:rsidRPr="009A2428">
        <w:rPr>
          <w:rFonts w:asciiTheme="minorHAnsi" w:hAnsiTheme="minorHAnsi"/>
          <w:sz w:val="21"/>
          <w:szCs w:val="21"/>
        </w:rPr>
        <w:t xml:space="preserve"> вартість Туристичного продукту шляхом перерахування коштів на рахунок Турагента. Кошти, які отримуються Турагентом</w:t>
      </w:r>
      <w:r w:rsidR="00F42FEB" w:rsidRPr="009A2428">
        <w:rPr>
          <w:rFonts w:asciiTheme="minorHAnsi" w:hAnsiTheme="minorHAnsi"/>
          <w:sz w:val="21"/>
          <w:szCs w:val="21"/>
        </w:rPr>
        <w:t xml:space="preserve"> від Субагента за Турпродукт</w:t>
      </w:r>
      <w:r w:rsidR="00840CF2" w:rsidRPr="009A2428">
        <w:rPr>
          <w:rFonts w:asciiTheme="minorHAnsi" w:hAnsiTheme="minorHAnsi"/>
          <w:sz w:val="21"/>
          <w:szCs w:val="21"/>
        </w:rPr>
        <w:t xml:space="preserve"> є транзитними</w:t>
      </w:r>
      <w:r w:rsidR="00806191" w:rsidRPr="009A2428">
        <w:rPr>
          <w:rFonts w:asciiTheme="minorHAnsi" w:hAnsiTheme="minorHAnsi"/>
          <w:sz w:val="21"/>
          <w:szCs w:val="21"/>
        </w:rPr>
        <w:t xml:space="preserve"> і належать Туроператору, крім агентської винагороди Турагента.</w:t>
      </w:r>
      <w:r w:rsidR="005D6E79" w:rsidRPr="009A2428">
        <w:rPr>
          <w:rFonts w:asciiTheme="minorHAnsi" w:hAnsiTheme="minorHAnsi"/>
          <w:sz w:val="21"/>
          <w:szCs w:val="21"/>
        </w:rPr>
        <w:t xml:space="preserve"> </w:t>
      </w:r>
      <w:r w:rsidRPr="009A2428">
        <w:rPr>
          <w:rFonts w:asciiTheme="minorHAnsi" w:hAnsiTheme="minorHAnsi"/>
          <w:sz w:val="21"/>
          <w:szCs w:val="21"/>
        </w:rPr>
        <w:t>Фактом здійснення оплати є наявність коштів на рахунку Турагента. При цьому, ризик затримки здійснення банківських операцій, та пов’язану з цим курсову різницю у випадку зміни валютних курсів оплачує Субагент.</w:t>
      </w:r>
      <w:r w:rsidR="007F6053" w:rsidRPr="009A2428">
        <w:rPr>
          <w:rFonts w:asciiTheme="minorHAnsi" w:hAnsiTheme="minorHAnsi"/>
          <w:sz w:val="21"/>
          <w:szCs w:val="21"/>
        </w:rPr>
        <w:t xml:space="preserve"> </w:t>
      </w:r>
    </w:p>
    <w:p w14:paraId="1B7D8D33" w14:textId="1585EE6F" w:rsidR="0065037F" w:rsidRPr="009A2428" w:rsidRDefault="007F6053" w:rsidP="00AB5EF9">
      <w:pPr>
        <w:pStyle w:val="21"/>
        <w:shd w:val="clear" w:color="auto" w:fill="auto"/>
        <w:tabs>
          <w:tab w:val="left" w:pos="386"/>
        </w:tabs>
        <w:spacing w:line="240" w:lineRule="auto"/>
        <w:rPr>
          <w:rFonts w:asciiTheme="minorHAnsi" w:hAnsiTheme="minorHAnsi"/>
          <w:sz w:val="21"/>
          <w:szCs w:val="21"/>
        </w:rPr>
      </w:pPr>
      <w:r w:rsidRPr="009A2428">
        <w:rPr>
          <w:rFonts w:asciiTheme="minorHAnsi" w:hAnsiTheme="minorHAnsi"/>
          <w:sz w:val="21"/>
          <w:szCs w:val="21"/>
        </w:rPr>
        <w:t>Разом з тим, Сторони дійшли згоди, що Субагент перераховує вартість Туристичного продукту Туроператорові через Турагента, за винятком частини грошових коштів які є винагородою Субагента, що обумовлена в п. 3.6 цього Договору. В такому випадку грошові кошти</w:t>
      </w:r>
      <w:r w:rsidR="009669D8" w:rsidRPr="009A2428">
        <w:rPr>
          <w:rFonts w:asciiTheme="minorHAnsi" w:hAnsiTheme="minorHAnsi"/>
          <w:sz w:val="21"/>
          <w:szCs w:val="21"/>
        </w:rPr>
        <w:t>,</w:t>
      </w:r>
      <w:r w:rsidRPr="009A2428">
        <w:rPr>
          <w:rFonts w:asciiTheme="minorHAnsi" w:hAnsiTheme="minorHAnsi"/>
          <w:sz w:val="21"/>
          <w:szCs w:val="21"/>
        </w:rPr>
        <w:t xml:space="preserve"> що становлять винагороду Субагента не підлягають перерахуванню Т</w:t>
      </w:r>
      <w:r w:rsidR="009669D8" w:rsidRPr="009A2428">
        <w:rPr>
          <w:rFonts w:asciiTheme="minorHAnsi" w:hAnsiTheme="minorHAnsi"/>
          <w:sz w:val="21"/>
          <w:szCs w:val="21"/>
        </w:rPr>
        <w:t>уроператорові через Турагента</w:t>
      </w:r>
      <w:r w:rsidRPr="009A2428">
        <w:rPr>
          <w:rFonts w:asciiTheme="minorHAnsi" w:hAnsiTheme="minorHAnsi"/>
          <w:sz w:val="21"/>
          <w:szCs w:val="21"/>
        </w:rPr>
        <w:t xml:space="preserve">, а утримуються Субагентом на своєму банківському рахунку. </w:t>
      </w:r>
    </w:p>
    <w:p w14:paraId="3A9E9281" w14:textId="77777777" w:rsidR="0065037F" w:rsidRPr="009A2428" w:rsidRDefault="00764A97" w:rsidP="00AB5EF9">
      <w:pPr>
        <w:pStyle w:val="21"/>
        <w:numPr>
          <w:ilvl w:val="1"/>
          <w:numId w:val="1"/>
        </w:numPr>
        <w:shd w:val="clear" w:color="auto" w:fill="auto"/>
        <w:tabs>
          <w:tab w:val="left" w:pos="386"/>
        </w:tabs>
        <w:spacing w:line="240" w:lineRule="auto"/>
        <w:rPr>
          <w:rFonts w:asciiTheme="minorHAnsi" w:hAnsiTheme="minorHAnsi"/>
          <w:sz w:val="21"/>
          <w:szCs w:val="21"/>
        </w:rPr>
      </w:pP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повинен підтвердити своє зобов’язання по сплаті вартості Туристичного продукту Гарантійним листом. При несплаті коштів у строки, зазначені у Гарантійному листі, </w:t>
      </w: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зобов’язаний сплатити Турагенту штраф у розмірі 100% від вартості Туристичного продукту.</w:t>
      </w:r>
    </w:p>
    <w:p w14:paraId="70672272" w14:textId="77777777" w:rsidR="0065037F" w:rsidRPr="009A2428" w:rsidRDefault="00764A97" w:rsidP="00AB5EF9">
      <w:pPr>
        <w:pStyle w:val="21"/>
        <w:numPr>
          <w:ilvl w:val="1"/>
          <w:numId w:val="1"/>
        </w:numPr>
        <w:shd w:val="clear" w:color="auto" w:fill="auto"/>
        <w:tabs>
          <w:tab w:val="left" w:pos="386"/>
        </w:tabs>
        <w:spacing w:line="240" w:lineRule="auto"/>
        <w:rPr>
          <w:rFonts w:asciiTheme="minorHAnsi" w:hAnsiTheme="minorHAnsi"/>
          <w:sz w:val="21"/>
          <w:szCs w:val="21"/>
        </w:rPr>
      </w:pPr>
      <w:r w:rsidRPr="009A2428">
        <w:rPr>
          <w:rFonts w:asciiTheme="minorHAnsi" w:hAnsiTheme="minorHAnsi"/>
          <w:sz w:val="21"/>
          <w:szCs w:val="21"/>
        </w:rPr>
        <w:t xml:space="preserve">Несвоєчасна чи неповна оплата </w:t>
      </w:r>
      <w:r w:rsidRPr="009A2428">
        <w:rPr>
          <w:rFonts w:asciiTheme="minorHAnsi" w:hAnsiTheme="minorHAnsi"/>
          <w:sz w:val="21"/>
          <w:szCs w:val="21"/>
          <w:lang w:eastAsia="ru-RU" w:bidi="ru-RU"/>
        </w:rPr>
        <w:t xml:space="preserve">Субагентом </w:t>
      </w:r>
      <w:r w:rsidRPr="009A2428">
        <w:rPr>
          <w:rFonts w:asciiTheme="minorHAnsi" w:hAnsiTheme="minorHAnsi"/>
          <w:sz w:val="21"/>
          <w:szCs w:val="21"/>
        </w:rPr>
        <w:t xml:space="preserve">незалежно від вини останнього виставленого Турагентом рахунку знімає з </w:t>
      </w:r>
      <w:r w:rsidRPr="009A2428">
        <w:rPr>
          <w:rFonts w:asciiTheme="minorHAnsi" w:hAnsiTheme="minorHAnsi"/>
          <w:sz w:val="21"/>
          <w:szCs w:val="21"/>
          <w:lang w:eastAsia="ru-RU" w:bidi="ru-RU"/>
        </w:rPr>
        <w:t xml:space="preserve">Туроператора </w:t>
      </w:r>
      <w:r w:rsidRPr="009A2428">
        <w:rPr>
          <w:rFonts w:asciiTheme="minorHAnsi" w:hAnsiTheme="minorHAnsi"/>
          <w:sz w:val="21"/>
          <w:szCs w:val="21"/>
        </w:rPr>
        <w:t>та Турагента всю відповідальність, пов'язану з виконанням зобов'язань за цим Договором.</w:t>
      </w:r>
      <w:r w:rsidR="002F0567" w:rsidRPr="009A2428">
        <w:rPr>
          <w:rFonts w:asciiTheme="minorHAnsi" w:hAnsiTheme="minorHAnsi"/>
          <w:sz w:val="21"/>
          <w:szCs w:val="21"/>
        </w:rPr>
        <w:t xml:space="preserve"> При цьому, не може вважатися неповною оплата, яка здійснюється </w:t>
      </w:r>
      <w:r w:rsidR="009669D8" w:rsidRPr="009A2428">
        <w:rPr>
          <w:rFonts w:asciiTheme="minorHAnsi" w:hAnsiTheme="minorHAnsi"/>
          <w:sz w:val="21"/>
          <w:szCs w:val="21"/>
        </w:rPr>
        <w:t xml:space="preserve">Субагентом у відповідності до п. 3.2 цього Договору. </w:t>
      </w:r>
    </w:p>
    <w:p w14:paraId="3FA16979" w14:textId="77777777" w:rsidR="0065037F" w:rsidRPr="009A2428" w:rsidRDefault="00764A97" w:rsidP="00AB5EF9">
      <w:pPr>
        <w:pStyle w:val="21"/>
        <w:numPr>
          <w:ilvl w:val="1"/>
          <w:numId w:val="1"/>
        </w:numPr>
        <w:shd w:val="clear" w:color="auto" w:fill="auto"/>
        <w:tabs>
          <w:tab w:val="left" w:pos="386"/>
        </w:tabs>
        <w:spacing w:line="240" w:lineRule="auto"/>
        <w:rPr>
          <w:rFonts w:asciiTheme="minorHAnsi" w:hAnsiTheme="minorHAnsi"/>
          <w:sz w:val="21"/>
          <w:szCs w:val="21"/>
        </w:rPr>
      </w:pPr>
      <w:r w:rsidRPr="009A2428">
        <w:rPr>
          <w:rFonts w:asciiTheme="minorHAnsi" w:hAnsiTheme="minorHAnsi"/>
          <w:sz w:val="21"/>
          <w:szCs w:val="21"/>
        </w:rPr>
        <w:t xml:space="preserve">Вартість, попередньо оплачених </w:t>
      </w:r>
      <w:r w:rsidRPr="009A2428">
        <w:rPr>
          <w:rFonts w:asciiTheme="minorHAnsi" w:hAnsiTheme="minorHAnsi"/>
          <w:sz w:val="21"/>
          <w:szCs w:val="21"/>
          <w:lang w:eastAsia="ru-RU" w:bidi="ru-RU"/>
        </w:rPr>
        <w:t xml:space="preserve">Субагентом </w:t>
      </w:r>
      <w:r w:rsidRPr="009A2428">
        <w:rPr>
          <w:rFonts w:asciiTheme="minorHAnsi" w:hAnsiTheme="minorHAnsi"/>
          <w:sz w:val="21"/>
          <w:szCs w:val="21"/>
        </w:rPr>
        <w:t>заявок, може бути зарахована першочергово в погашення боргу або штрафних санкцій.</w:t>
      </w:r>
    </w:p>
    <w:p w14:paraId="2E581CC0" w14:textId="3647E7DB" w:rsidR="0065037F" w:rsidRPr="00793B7D" w:rsidRDefault="00764A97" w:rsidP="00793B7D">
      <w:pPr>
        <w:pStyle w:val="21"/>
        <w:numPr>
          <w:ilvl w:val="1"/>
          <w:numId w:val="1"/>
        </w:numPr>
        <w:tabs>
          <w:tab w:val="left" w:pos="386"/>
        </w:tabs>
        <w:spacing w:line="240" w:lineRule="auto"/>
        <w:rPr>
          <w:rFonts w:asciiTheme="minorHAnsi" w:hAnsiTheme="minorHAnsi"/>
          <w:sz w:val="21"/>
          <w:szCs w:val="21"/>
        </w:rPr>
      </w:pPr>
      <w:r w:rsidRPr="009A2428">
        <w:rPr>
          <w:rFonts w:asciiTheme="minorHAnsi" w:hAnsiTheme="minorHAnsi"/>
          <w:sz w:val="21"/>
          <w:szCs w:val="21"/>
        </w:rPr>
        <w:t xml:space="preserve">За виконання зобов’язань за Договором, </w:t>
      </w: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через Турагента одержує від </w:t>
      </w:r>
      <w:r w:rsidRPr="009A2428">
        <w:rPr>
          <w:rFonts w:asciiTheme="minorHAnsi" w:hAnsiTheme="minorHAnsi"/>
          <w:sz w:val="21"/>
          <w:szCs w:val="21"/>
          <w:lang w:eastAsia="ru-RU" w:bidi="ru-RU"/>
        </w:rPr>
        <w:t xml:space="preserve">Туроператора </w:t>
      </w:r>
      <w:r w:rsidRPr="009A2428">
        <w:rPr>
          <w:rFonts w:asciiTheme="minorHAnsi" w:hAnsiTheme="minorHAnsi"/>
          <w:sz w:val="21"/>
          <w:szCs w:val="21"/>
        </w:rPr>
        <w:t>агентську винагороду в розмірі, вказаному в Додатку № 1 до Договору.</w:t>
      </w:r>
      <w:r w:rsidR="00FF0867" w:rsidRPr="009A2428">
        <w:rPr>
          <w:rFonts w:asciiTheme="minorHAnsi" w:hAnsiTheme="minorHAnsi"/>
          <w:sz w:val="21"/>
          <w:szCs w:val="21"/>
        </w:rPr>
        <w:t xml:space="preserve"> </w:t>
      </w:r>
      <w:r w:rsidR="00F42FEB" w:rsidRPr="009A2428">
        <w:rPr>
          <w:rFonts w:asciiTheme="minorHAnsi" w:hAnsiTheme="minorHAnsi"/>
          <w:sz w:val="21"/>
          <w:szCs w:val="21"/>
        </w:rPr>
        <w:t xml:space="preserve">Винагорода Субагента утримується останнім за рахунок коштів Туроператора згідно з умовами цього Договору. </w:t>
      </w:r>
      <w:r w:rsidR="00793B7D" w:rsidRPr="00793B7D">
        <w:rPr>
          <w:rFonts w:asciiTheme="minorHAnsi" w:hAnsiTheme="minorHAnsi"/>
          <w:sz w:val="21"/>
          <w:szCs w:val="21"/>
        </w:rPr>
        <w:t>Сторони також узгодили, що в будь-якому випадку розмір агентської винагороди Субагента визначається із загальної вартості Туристичного продукту в межах агентської винагороди Турагента, яка надається останньому Туроператором.</w:t>
      </w:r>
    </w:p>
    <w:p w14:paraId="0553CAC5" w14:textId="77777777" w:rsidR="00FF0867" w:rsidRPr="009A2428" w:rsidRDefault="00FF0867" w:rsidP="00AB5EF9">
      <w:pPr>
        <w:pStyle w:val="21"/>
        <w:shd w:val="clear" w:color="auto" w:fill="auto"/>
        <w:tabs>
          <w:tab w:val="left" w:pos="386"/>
        </w:tabs>
        <w:spacing w:line="240" w:lineRule="auto"/>
        <w:rPr>
          <w:rFonts w:asciiTheme="minorHAnsi" w:hAnsiTheme="minorHAnsi"/>
          <w:sz w:val="21"/>
          <w:szCs w:val="21"/>
        </w:rPr>
      </w:pPr>
    </w:p>
    <w:p w14:paraId="7A9692F2" w14:textId="77777777" w:rsidR="0065037F" w:rsidRPr="009A2428" w:rsidRDefault="00764A97" w:rsidP="00AB5EF9">
      <w:pPr>
        <w:pStyle w:val="25"/>
        <w:keepNext/>
        <w:keepLines/>
        <w:numPr>
          <w:ilvl w:val="0"/>
          <w:numId w:val="1"/>
        </w:numPr>
        <w:shd w:val="clear" w:color="auto" w:fill="auto"/>
        <w:tabs>
          <w:tab w:val="left" w:pos="284"/>
        </w:tabs>
        <w:spacing w:line="240" w:lineRule="auto"/>
        <w:jc w:val="center"/>
        <w:rPr>
          <w:rFonts w:asciiTheme="minorHAnsi" w:hAnsiTheme="minorHAnsi"/>
          <w:sz w:val="21"/>
          <w:szCs w:val="21"/>
        </w:rPr>
      </w:pPr>
      <w:bookmarkStart w:id="7" w:name="bookmark7"/>
      <w:r w:rsidRPr="009A2428">
        <w:rPr>
          <w:rFonts w:asciiTheme="minorHAnsi" w:hAnsiTheme="minorHAnsi"/>
          <w:sz w:val="21"/>
          <w:szCs w:val="21"/>
        </w:rPr>
        <w:t>Права і обов’язки Сторін</w:t>
      </w:r>
      <w:bookmarkEnd w:id="7"/>
    </w:p>
    <w:p w14:paraId="7D9054A2" w14:textId="77777777" w:rsidR="0065037F" w:rsidRPr="009A2428" w:rsidRDefault="00764A97" w:rsidP="00AB5EF9">
      <w:pPr>
        <w:pStyle w:val="25"/>
        <w:keepNext/>
        <w:keepLines/>
        <w:numPr>
          <w:ilvl w:val="0"/>
          <w:numId w:val="4"/>
        </w:numPr>
        <w:shd w:val="clear" w:color="auto" w:fill="auto"/>
        <w:tabs>
          <w:tab w:val="left" w:pos="384"/>
        </w:tabs>
        <w:spacing w:line="240" w:lineRule="auto"/>
        <w:rPr>
          <w:rFonts w:asciiTheme="minorHAnsi" w:hAnsiTheme="minorHAnsi"/>
          <w:sz w:val="21"/>
          <w:szCs w:val="21"/>
        </w:rPr>
      </w:pPr>
      <w:bookmarkStart w:id="8" w:name="bookmark8"/>
      <w:r w:rsidRPr="009A2428">
        <w:rPr>
          <w:rStyle w:val="26"/>
          <w:rFonts w:asciiTheme="minorHAnsi" w:hAnsiTheme="minorHAnsi"/>
          <w:b/>
          <w:bCs/>
          <w:sz w:val="21"/>
          <w:szCs w:val="21"/>
          <w:lang w:eastAsia="ru-RU" w:bidi="ru-RU"/>
        </w:rPr>
        <w:t xml:space="preserve">Субагент </w:t>
      </w:r>
      <w:r w:rsidRPr="009A2428">
        <w:rPr>
          <w:rStyle w:val="26"/>
          <w:rFonts w:asciiTheme="minorHAnsi" w:hAnsiTheme="minorHAnsi"/>
          <w:b/>
          <w:bCs/>
          <w:sz w:val="21"/>
          <w:szCs w:val="21"/>
        </w:rPr>
        <w:t>має право:</w:t>
      </w:r>
      <w:bookmarkEnd w:id="8"/>
    </w:p>
    <w:p w14:paraId="250BBB79" w14:textId="77777777" w:rsidR="0065037F" w:rsidRPr="009A2428" w:rsidRDefault="00764A97" w:rsidP="00AB5EF9">
      <w:pPr>
        <w:pStyle w:val="21"/>
        <w:numPr>
          <w:ilvl w:val="0"/>
          <w:numId w:val="5"/>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Проводити заходи рекламного та консультаційного характеру, що сприяють укладенню Субагентом з Клієнтами договорів на туристичне обслуговування.</w:t>
      </w:r>
    </w:p>
    <w:p w14:paraId="4E23C4BB" w14:textId="77777777" w:rsidR="0065037F" w:rsidRPr="009A2428" w:rsidRDefault="00764A97" w:rsidP="00AB5EF9">
      <w:pPr>
        <w:pStyle w:val="21"/>
        <w:numPr>
          <w:ilvl w:val="0"/>
          <w:numId w:val="5"/>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На отримання повної інформації про взаєморозрахунки Сторін, які здійснюються на виконання цього Договору.</w:t>
      </w:r>
    </w:p>
    <w:p w14:paraId="4D3F277A" w14:textId="77777777" w:rsidR="0065037F" w:rsidRPr="009A2428" w:rsidRDefault="00764A97" w:rsidP="00AB5EF9">
      <w:pPr>
        <w:pStyle w:val="21"/>
        <w:numPr>
          <w:ilvl w:val="0"/>
          <w:numId w:val="5"/>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За виконання зобов’язань за Договором</w:t>
      </w:r>
      <w:r w:rsidR="007F6053" w:rsidRPr="009A2428">
        <w:rPr>
          <w:rFonts w:asciiTheme="minorHAnsi" w:hAnsiTheme="minorHAnsi"/>
          <w:sz w:val="21"/>
          <w:szCs w:val="21"/>
        </w:rPr>
        <w:t>, отримати агентську винагороду, в порядку та на умовах визначених цим Договором.</w:t>
      </w:r>
    </w:p>
    <w:p w14:paraId="0ADA6298" w14:textId="77777777" w:rsidR="0065037F" w:rsidRPr="009A2428" w:rsidRDefault="00764A97" w:rsidP="00AB5EF9">
      <w:pPr>
        <w:pStyle w:val="25"/>
        <w:keepNext/>
        <w:keepLines/>
        <w:numPr>
          <w:ilvl w:val="0"/>
          <w:numId w:val="4"/>
        </w:numPr>
        <w:shd w:val="clear" w:color="auto" w:fill="auto"/>
        <w:tabs>
          <w:tab w:val="left" w:pos="384"/>
        </w:tabs>
        <w:spacing w:line="240" w:lineRule="auto"/>
        <w:rPr>
          <w:rFonts w:asciiTheme="minorHAnsi" w:hAnsiTheme="minorHAnsi"/>
          <w:sz w:val="21"/>
          <w:szCs w:val="21"/>
        </w:rPr>
      </w:pPr>
      <w:bookmarkStart w:id="9" w:name="bookmark9"/>
      <w:r w:rsidRPr="009A2428">
        <w:rPr>
          <w:rStyle w:val="26"/>
          <w:rFonts w:asciiTheme="minorHAnsi" w:hAnsiTheme="minorHAnsi"/>
          <w:b/>
          <w:bCs/>
          <w:sz w:val="21"/>
          <w:szCs w:val="21"/>
        </w:rPr>
        <w:t>Турагент має право:</w:t>
      </w:r>
      <w:bookmarkEnd w:id="9"/>
    </w:p>
    <w:p w14:paraId="77050A93" w14:textId="77777777" w:rsidR="0065037F" w:rsidRPr="009A2428" w:rsidRDefault="00764A97" w:rsidP="00AB5EF9">
      <w:pPr>
        <w:pStyle w:val="21"/>
        <w:numPr>
          <w:ilvl w:val="0"/>
          <w:numId w:val="6"/>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Звузити або розширити повноваження Субагента, що оформляється у вигляді додаткової угоди до цього Договору.</w:t>
      </w:r>
    </w:p>
    <w:p w14:paraId="1773B3CC" w14:textId="77777777" w:rsidR="0065037F" w:rsidRPr="009A2428" w:rsidRDefault="00764A97" w:rsidP="00AB5EF9">
      <w:pPr>
        <w:pStyle w:val="21"/>
        <w:numPr>
          <w:ilvl w:val="0"/>
          <w:numId w:val="6"/>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Здійснювати перевірку співпраці Субагента з Клієнтом з метою контролю за дотриманням вимог законодавства.</w:t>
      </w:r>
    </w:p>
    <w:p w14:paraId="4CC55F77" w14:textId="77777777" w:rsidR="0065037F" w:rsidRPr="009A2428" w:rsidRDefault="00764A97" w:rsidP="00AB5EF9">
      <w:pPr>
        <w:pStyle w:val="21"/>
        <w:numPr>
          <w:ilvl w:val="0"/>
          <w:numId w:val="6"/>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У разі будь-яких порушень умов Договору з боку Субагента, Турагент має право блокувати логіни та паролі для доступу на сайти Туроператорів.</w:t>
      </w:r>
    </w:p>
    <w:p w14:paraId="4AEC4793" w14:textId="77777777" w:rsidR="0065037F" w:rsidRPr="009A2428" w:rsidRDefault="00764A97" w:rsidP="00AB5EF9">
      <w:pPr>
        <w:pStyle w:val="25"/>
        <w:keepNext/>
        <w:keepLines/>
        <w:numPr>
          <w:ilvl w:val="0"/>
          <w:numId w:val="4"/>
        </w:numPr>
        <w:shd w:val="clear" w:color="auto" w:fill="auto"/>
        <w:tabs>
          <w:tab w:val="left" w:pos="384"/>
        </w:tabs>
        <w:spacing w:line="240" w:lineRule="auto"/>
        <w:rPr>
          <w:rFonts w:asciiTheme="minorHAnsi" w:hAnsiTheme="minorHAnsi"/>
          <w:sz w:val="21"/>
          <w:szCs w:val="21"/>
        </w:rPr>
      </w:pPr>
      <w:bookmarkStart w:id="10" w:name="bookmark10"/>
      <w:r w:rsidRPr="009A2428">
        <w:rPr>
          <w:rStyle w:val="26"/>
          <w:rFonts w:asciiTheme="minorHAnsi" w:hAnsiTheme="minorHAnsi"/>
          <w:b/>
          <w:bCs/>
          <w:sz w:val="21"/>
          <w:szCs w:val="21"/>
          <w:lang w:eastAsia="ru-RU" w:bidi="ru-RU"/>
        </w:rPr>
        <w:t xml:space="preserve">Субагент </w:t>
      </w:r>
      <w:r w:rsidRPr="009A2428">
        <w:rPr>
          <w:rStyle w:val="26"/>
          <w:rFonts w:asciiTheme="minorHAnsi" w:hAnsiTheme="minorHAnsi"/>
          <w:b/>
          <w:bCs/>
          <w:sz w:val="21"/>
          <w:szCs w:val="21"/>
        </w:rPr>
        <w:t>зобов’язаний:</w:t>
      </w:r>
      <w:bookmarkEnd w:id="10"/>
    </w:p>
    <w:p w14:paraId="6582A918" w14:textId="61ED403D" w:rsidR="0065037F" w:rsidRPr="009A2428" w:rsidRDefault="00764A97" w:rsidP="00AB5EF9">
      <w:pPr>
        <w:pStyle w:val="21"/>
        <w:numPr>
          <w:ilvl w:val="0"/>
          <w:numId w:val="7"/>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 xml:space="preserve">При оформленні документів на туристичну подорож дотримуватись вимог заявки на бронювання. </w:t>
      </w: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також зобов’язаний розбірливо заповнювати всі реквізити та поля Замовлення</w:t>
      </w:r>
      <w:r w:rsidR="009A2428" w:rsidRPr="009A2428">
        <w:rPr>
          <w:rFonts w:asciiTheme="minorHAnsi" w:hAnsiTheme="minorHAnsi"/>
          <w:sz w:val="21"/>
          <w:szCs w:val="21"/>
        </w:rPr>
        <w:t xml:space="preserve"> (форма Замовлення додається)</w:t>
      </w:r>
      <w:r w:rsidRPr="009A2428">
        <w:rPr>
          <w:rFonts w:asciiTheme="minorHAnsi" w:hAnsiTheme="minorHAnsi"/>
          <w:sz w:val="21"/>
          <w:szCs w:val="21"/>
        </w:rPr>
        <w:t>.</w:t>
      </w:r>
    </w:p>
    <w:p w14:paraId="609DDDA0" w14:textId="77777777" w:rsidR="0065037F" w:rsidRPr="009A2428" w:rsidRDefault="00764A97" w:rsidP="00AB5EF9">
      <w:pPr>
        <w:pStyle w:val="21"/>
        <w:numPr>
          <w:ilvl w:val="0"/>
          <w:numId w:val="7"/>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 xml:space="preserve">Надавати допомогу </w:t>
      </w:r>
      <w:r w:rsidRPr="009A2428">
        <w:rPr>
          <w:rFonts w:asciiTheme="minorHAnsi" w:hAnsiTheme="minorHAnsi"/>
          <w:sz w:val="21"/>
          <w:szCs w:val="21"/>
          <w:lang w:eastAsia="ru-RU" w:bidi="ru-RU"/>
        </w:rPr>
        <w:t xml:space="preserve">Туроператору </w:t>
      </w:r>
      <w:r w:rsidRPr="009A2428">
        <w:rPr>
          <w:rFonts w:asciiTheme="minorHAnsi" w:hAnsiTheme="minorHAnsi"/>
          <w:sz w:val="21"/>
          <w:szCs w:val="21"/>
        </w:rPr>
        <w:t>та Турагенту при врегулюванні ними питань, що виникли в результаті пред’явлення Туристом претензії.</w:t>
      </w:r>
    </w:p>
    <w:p w14:paraId="234C3026" w14:textId="77777777" w:rsidR="0065037F" w:rsidRPr="009A2428" w:rsidRDefault="00764A97" w:rsidP="00AB5EF9">
      <w:pPr>
        <w:pStyle w:val="21"/>
        <w:numPr>
          <w:ilvl w:val="0"/>
          <w:numId w:val="7"/>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Приймати від Туристів плату за надання Турпродукту шляхом безготівкового розрахунку або готівкою.</w:t>
      </w:r>
    </w:p>
    <w:p w14:paraId="3CDFE04C" w14:textId="77777777" w:rsidR="0065037F" w:rsidRPr="009A2428" w:rsidRDefault="00764A97" w:rsidP="00AB5EF9">
      <w:pPr>
        <w:pStyle w:val="21"/>
        <w:numPr>
          <w:ilvl w:val="0"/>
          <w:numId w:val="7"/>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Забезпечити відповідальне зберігання виїзних документів Туристів (проїзних документів, страхових полісів, ваучерів), отриманих від Туроператора, до моменту передачі їх Туристу або іншому клієнту.</w:t>
      </w:r>
    </w:p>
    <w:p w14:paraId="73AC89D0" w14:textId="3D0B0BD4" w:rsidR="0065037F" w:rsidRPr="009A2428" w:rsidRDefault="009669D8" w:rsidP="00AB5EF9">
      <w:pPr>
        <w:pStyle w:val="21"/>
        <w:numPr>
          <w:ilvl w:val="0"/>
          <w:numId w:val="7"/>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Сплатити</w:t>
      </w:r>
      <w:r w:rsidR="00764A97" w:rsidRPr="009A2428">
        <w:rPr>
          <w:rFonts w:asciiTheme="minorHAnsi" w:hAnsiTheme="minorHAnsi"/>
          <w:sz w:val="21"/>
          <w:szCs w:val="21"/>
        </w:rPr>
        <w:t xml:space="preserve"> вартість Турпродукту</w:t>
      </w:r>
      <w:r w:rsidRPr="009A2428">
        <w:rPr>
          <w:rFonts w:asciiTheme="minorHAnsi" w:hAnsiTheme="minorHAnsi"/>
          <w:sz w:val="21"/>
          <w:szCs w:val="21"/>
        </w:rPr>
        <w:t xml:space="preserve"> (за винятком грошових коштів, що становлять винагороду Субагента згідно п. 3.6. Договору)</w:t>
      </w:r>
      <w:r w:rsidR="00764A97" w:rsidRPr="009A2428">
        <w:rPr>
          <w:rFonts w:asciiTheme="minorHAnsi" w:hAnsiTheme="minorHAnsi"/>
          <w:sz w:val="21"/>
          <w:szCs w:val="21"/>
        </w:rPr>
        <w:t xml:space="preserve"> в строк, встановлений згідно з п. </w:t>
      </w:r>
      <w:r w:rsidR="00F42FEB" w:rsidRPr="009A2428">
        <w:rPr>
          <w:rFonts w:asciiTheme="minorHAnsi" w:hAnsiTheme="minorHAnsi"/>
          <w:sz w:val="21"/>
          <w:szCs w:val="21"/>
        </w:rPr>
        <w:t>3</w:t>
      </w:r>
      <w:r w:rsidR="00764A97" w:rsidRPr="009A2428">
        <w:rPr>
          <w:rFonts w:asciiTheme="minorHAnsi" w:hAnsiTheme="minorHAnsi"/>
          <w:sz w:val="21"/>
          <w:szCs w:val="21"/>
        </w:rPr>
        <w:t>.2 Договору, та незалежно від розміру та строку фактичного одержання Субагентом оплати від Туриста і незалежно від дати фактичної реалізації Субагентом Турпродукту.</w:t>
      </w:r>
    </w:p>
    <w:p w14:paraId="3D2FF855" w14:textId="77777777" w:rsidR="0065037F" w:rsidRPr="009A2428" w:rsidRDefault="00764A97" w:rsidP="00AB5EF9">
      <w:pPr>
        <w:pStyle w:val="21"/>
        <w:numPr>
          <w:ilvl w:val="0"/>
          <w:numId w:val="7"/>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 xml:space="preserve">Реалізовувати Турпродукт тільки після отримання від </w:t>
      </w:r>
      <w:r w:rsidRPr="009A2428">
        <w:rPr>
          <w:rFonts w:asciiTheme="minorHAnsi" w:hAnsiTheme="minorHAnsi"/>
          <w:sz w:val="21"/>
          <w:szCs w:val="21"/>
          <w:lang w:eastAsia="ru-RU" w:bidi="ru-RU"/>
        </w:rPr>
        <w:t xml:space="preserve">Туроператора </w:t>
      </w:r>
      <w:r w:rsidRPr="009A2428">
        <w:rPr>
          <w:rFonts w:asciiTheme="minorHAnsi" w:hAnsiTheme="minorHAnsi"/>
          <w:sz w:val="21"/>
          <w:szCs w:val="21"/>
        </w:rPr>
        <w:t xml:space="preserve">та Турагента у встановленому </w:t>
      </w:r>
      <w:r w:rsidRPr="009A2428">
        <w:rPr>
          <w:rFonts w:asciiTheme="minorHAnsi" w:hAnsiTheme="minorHAnsi"/>
          <w:sz w:val="21"/>
          <w:szCs w:val="21"/>
        </w:rPr>
        <w:lastRenderedPageBreak/>
        <w:t>порядку Підтвердження Замовлення.</w:t>
      </w:r>
    </w:p>
    <w:p w14:paraId="7456B3CF" w14:textId="77777777" w:rsidR="0065037F" w:rsidRPr="009A2428" w:rsidRDefault="00764A97" w:rsidP="00AB5EF9">
      <w:pPr>
        <w:pStyle w:val="21"/>
        <w:numPr>
          <w:ilvl w:val="0"/>
          <w:numId w:val="7"/>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зобов’язаний подавати Турагенту </w:t>
      </w:r>
      <w:r w:rsidRPr="009A2428">
        <w:rPr>
          <w:rStyle w:val="22"/>
          <w:rFonts w:asciiTheme="minorHAnsi" w:hAnsiTheme="minorHAnsi"/>
          <w:sz w:val="21"/>
          <w:szCs w:val="21"/>
        </w:rPr>
        <w:t xml:space="preserve">Акти-Звіти </w:t>
      </w:r>
      <w:r w:rsidRPr="009A2428">
        <w:rPr>
          <w:rStyle w:val="22"/>
          <w:rFonts w:asciiTheme="minorHAnsi" w:hAnsiTheme="minorHAnsi"/>
          <w:sz w:val="21"/>
          <w:szCs w:val="21"/>
          <w:lang w:eastAsia="ru-RU" w:bidi="ru-RU"/>
        </w:rPr>
        <w:t xml:space="preserve">Субагента </w:t>
      </w:r>
      <w:r w:rsidRPr="009A2428">
        <w:rPr>
          <w:rFonts w:asciiTheme="minorHAnsi" w:hAnsiTheme="minorHAnsi"/>
          <w:sz w:val="21"/>
          <w:szCs w:val="21"/>
        </w:rPr>
        <w:t>щомісячно в термін до 5-го числа місяця наступного за звітним згідно додатку №3 даного Договору.</w:t>
      </w:r>
      <w:r w:rsidR="002F0567" w:rsidRPr="009A2428">
        <w:rPr>
          <w:rFonts w:asciiTheme="minorHAnsi" w:hAnsiTheme="minorHAnsi"/>
          <w:sz w:val="21"/>
          <w:szCs w:val="21"/>
        </w:rPr>
        <w:t xml:space="preserve"> </w:t>
      </w:r>
      <w:r w:rsidRPr="009A2428">
        <w:rPr>
          <w:rFonts w:asciiTheme="minorHAnsi" w:hAnsiTheme="minorHAnsi"/>
          <w:sz w:val="21"/>
          <w:szCs w:val="21"/>
        </w:rPr>
        <w:t xml:space="preserve">Турагент від імені </w:t>
      </w:r>
      <w:r w:rsidRPr="009A2428">
        <w:rPr>
          <w:rFonts w:asciiTheme="minorHAnsi" w:hAnsiTheme="minorHAnsi"/>
          <w:sz w:val="21"/>
          <w:szCs w:val="21"/>
          <w:lang w:eastAsia="ru-RU" w:bidi="ru-RU"/>
        </w:rPr>
        <w:t xml:space="preserve">Туроператора </w:t>
      </w:r>
      <w:r w:rsidRPr="009A2428">
        <w:rPr>
          <w:rFonts w:asciiTheme="minorHAnsi" w:hAnsiTheme="minorHAnsi"/>
          <w:sz w:val="21"/>
          <w:szCs w:val="21"/>
        </w:rPr>
        <w:t xml:space="preserve">направляє </w:t>
      </w:r>
      <w:r w:rsidRPr="009A2428">
        <w:rPr>
          <w:rFonts w:asciiTheme="minorHAnsi" w:hAnsiTheme="minorHAnsi"/>
          <w:sz w:val="21"/>
          <w:szCs w:val="21"/>
          <w:lang w:eastAsia="ru-RU" w:bidi="ru-RU"/>
        </w:rPr>
        <w:t xml:space="preserve">Субагенту </w:t>
      </w:r>
      <w:r w:rsidRPr="009A2428">
        <w:rPr>
          <w:rFonts w:asciiTheme="minorHAnsi" w:hAnsiTheme="minorHAnsi"/>
          <w:sz w:val="21"/>
          <w:szCs w:val="21"/>
        </w:rPr>
        <w:t xml:space="preserve">поштою </w:t>
      </w:r>
      <w:r w:rsidRPr="009A2428">
        <w:rPr>
          <w:rStyle w:val="22"/>
          <w:rFonts w:asciiTheme="minorHAnsi" w:hAnsiTheme="minorHAnsi"/>
          <w:sz w:val="21"/>
          <w:szCs w:val="21"/>
        </w:rPr>
        <w:t xml:space="preserve">Акт про реалізацію Турпродукту через </w:t>
      </w:r>
      <w:r w:rsidRPr="009A2428">
        <w:rPr>
          <w:rStyle w:val="22"/>
          <w:rFonts w:asciiTheme="minorHAnsi" w:hAnsiTheme="minorHAnsi"/>
          <w:sz w:val="21"/>
          <w:szCs w:val="21"/>
          <w:lang w:eastAsia="ru-RU" w:bidi="ru-RU"/>
        </w:rPr>
        <w:t xml:space="preserve">Субагента. </w:t>
      </w:r>
      <w:r w:rsidRPr="009A2428">
        <w:rPr>
          <w:rFonts w:asciiTheme="minorHAnsi" w:hAnsiTheme="minorHAnsi"/>
          <w:sz w:val="21"/>
          <w:szCs w:val="21"/>
          <w:lang w:eastAsia="ru-RU" w:bidi="ru-RU"/>
        </w:rPr>
        <w:t xml:space="preserve">Субагент зобов’язаний на </w:t>
      </w:r>
      <w:r w:rsidRPr="009A2428">
        <w:rPr>
          <w:rFonts w:asciiTheme="minorHAnsi" w:hAnsiTheme="minorHAnsi"/>
          <w:sz w:val="21"/>
          <w:szCs w:val="21"/>
        </w:rPr>
        <w:t xml:space="preserve">протязі </w:t>
      </w:r>
      <w:r w:rsidRPr="009A2428">
        <w:rPr>
          <w:rFonts w:asciiTheme="minorHAnsi" w:hAnsiTheme="minorHAnsi"/>
          <w:sz w:val="21"/>
          <w:szCs w:val="21"/>
          <w:lang w:eastAsia="ru-RU" w:bidi="ru-RU"/>
        </w:rPr>
        <w:t xml:space="preserve">3 </w:t>
      </w:r>
      <w:r w:rsidRPr="009A2428">
        <w:rPr>
          <w:rFonts w:asciiTheme="minorHAnsi" w:hAnsiTheme="minorHAnsi"/>
          <w:sz w:val="21"/>
          <w:szCs w:val="21"/>
        </w:rPr>
        <w:t xml:space="preserve">днів </w:t>
      </w:r>
      <w:r w:rsidRPr="009A2428">
        <w:rPr>
          <w:rFonts w:asciiTheme="minorHAnsi" w:hAnsiTheme="minorHAnsi"/>
          <w:sz w:val="21"/>
          <w:szCs w:val="21"/>
          <w:lang w:eastAsia="ru-RU" w:bidi="ru-RU"/>
        </w:rPr>
        <w:t xml:space="preserve">розглянути та повернути </w:t>
      </w:r>
      <w:r w:rsidRPr="009A2428">
        <w:rPr>
          <w:rStyle w:val="22"/>
          <w:rFonts w:asciiTheme="minorHAnsi" w:hAnsiTheme="minorHAnsi"/>
          <w:sz w:val="21"/>
          <w:szCs w:val="21"/>
          <w:lang w:eastAsia="ru-RU" w:bidi="ru-RU"/>
        </w:rPr>
        <w:t xml:space="preserve">Акт </w:t>
      </w:r>
      <w:r w:rsidRPr="009A2428">
        <w:rPr>
          <w:rFonts w:asciiTheme="minorHAnsi" w:hAnsiTheme="minorHAnsi"/>
          <w:sz w:val="21"/>
          <w:szCs w:val="21"/>
          <w:lang w:eastAsia="ru-RU" w:bidi="ru-RU"/>
        </w:rPr>
        <w:t xml:space="preserve">з власним </w:t>
      </w:r>
      <w:r w:rsidRPr="009A2428">
        <w:rPr>
          <w:rFonts w:asciiTheme="minorHAnsi" w:hAnsiTheme="minorHAnsi"/>
          <w:sz w:val="21"/>
          <w:szCs w:val="21"/>
        </w:rPr>
        <w:t xml:space="preserve">підписом </w:t>
      </w:r>
      <w:r w:rsidRPr="009A2428">
        <w:rPr>
          <w:rFonts w:asciiTheme="minorHAnsi" w:hAnsiTheme="minorHAnsi"/>
          <w:sz w:val="21"/>
          <w:szCs w:val="21"/>
          <w:lang w:eastAsia="ru-RU" w:bidi="ru-RU"/>
        </w:rPr>
        <w:t xml:space="preserve">та печаткою Турагенту. У випадку </w:t>
      </w:r>
      <w:r w:rsidRPr="009A2428">
        <w:rPr>
          <w:rFonts w:asciiTheme="minorHAnsi" w:hAnsiTheme="minorHAnsi"/>
          <w:sz w:val="21"/>
          <w:szCs w:val="21"/>
        </w:rPr>
        <w:t xml:space="preserve">відмови від підписання </w:t>
      </w:r>
      <w:r w:rsidRPr="009A2428">
        <w:rPr>
          <w:rFonts w:asciiTheme="minorHAnsi" w:hAnsiTheme="minorHAnsi"/>
          <w:sz w:val="21"/>
          <w:szCs w:val="21"/>
          <w:lang w:eastAsia="ru-RU" w:bidi="ru-RU"/>
        </w:rPr>
        <w:t xml:space="preserve">Акту Субагентом або не повернення Акту, та </w:t>
      </w:r>
      <w:r w:rsidRPr="009A2428">
        <w:rPr>
          <w:rFonts w:asciiTheme="minorHAnsi" w:hAnsiTheme="minorHAnsi"/>
          <w:sz w:val="21"/>
          <w:szCs w:val="21"/>
        </w:rPr>
        <w:t xml:space="preserve">відсутності претензій </w:t>
      </w:r>
      <w:r w:rsidRPr="009A2428">
        <w:rPr>
          <w:rFonts w:asciiTheme="minorHAnsi" w:hAnsiTheme="minorHAnsi"/>
          <w:sz w:val="21"/>
          <w:szCs w:val="21"/>
          <w:lang w:eastAsia="ru-RU" w:bidi="ru-RU"/>
        </w:rPr>
        <w:t xml:space="preserve">по </w:t>
      </w:r>
      <w:r w:rsidRPr="009A2428">
        <w:rPr>
          <w:rFonts w:asciiTheme="minorHAnsi" w:hAnsiTheme="minorHAnsi"/>
          <w:sz w:val="21"/>
          <w:szCs w:val="21"/>
        </w:rPr>
        <w:t xml:space="preserve">закінченню </w:t>
      </w:r>
      <w:r w:rsidRPr="009A2428">
        <w:rPr>
          <w:rFonts w:asciiTheme="minorHAnsi" w:hAnsiTheme="minorHAnsi"/>
          <w:sz w:val="21"/>
          <w:szCs w:val="21"/>
          <w:lang w:eastAsia="ru-RU" w:bidi="ru-RU"/>
        </w:rPr>
        <w:t xml:space="preserve">10-денного </w:t>
      </w:r>
      <w:r w:rsidRPr="009A2428">
        <w:rPr>
          <w:rFonts w:asciiTheme="minorHAnsi" w:hAnsiTheme="minorHAnsi"/>
          <w:sz w:val="21"/>
          <w:szCs w:val="21"/>
        </w:rPr>
        <w:t xml:space="preserve">терміну, </w:t>
      </w:r>
      <w:r w:rsidRPr="009A2428">
        <w:rPr>
          <w:rFonts w:asciiTheme="minorHAnsi" w:hAnsiTheme="minorHAnsi"/>
          <w:sz w:val="21"/>
          <w:szCs w:val="21"/>
          <w:lang w:eastAsia="ru-RU" w:bidi="ru-RU"/>
        </w:rPr>
        <w:t xml:space="preserve">Турагент </w:t>
      </w:r>
      <w:r w:rsidRPr="009A2428">
        <w:rPr>
          <w:rFonts w:asciiTheme="minorHAnsi" w:hAnsiTheme="minorHAnsi"/>
          <w:sz w:val="21"/>
          <w:szCs w:val="21"/>
        </w:rPr>
        <w:t xml:space="preserve">має </w:t>
      </w:r>
      <w:r w:rsidRPr="009A2428">
        <w:rPr>
          <w:rFonts w:asciiTheme="minorHAnsi" w:hAnsiTheme="minorHAnsi"/>
          <w:sz w:val="21"/>
          <w:szCs w:val="21"/>
          <w:lang w:eastAsia="ru-RU" w:bidi="ru-RU"/>
        </w:rPr>
        <w:t xml:space="preserve">право внести запис в Акт про </w:t>
      </w:r>
      <w:r w:rsidRPr="009A2428">
        <w:rPr>
          <w:rFonts w:asciiTheme="minorHAnsi" w:hAnsiTheme="minorHAnsi"/>
          <w:sz w:val="21"/>
          <w:szCs w:val="21"/>
        </w:rPr>
        <w:t xml:space="preserve">відмову підписання </w:t>
      </w:r>
      <w:r w:rsidRPr="009A2428">
        <w:rPr>
          <w:rFonts w:asciiTheme="minorHAnsi" w:hAnsiTheme="minorHAnsi"/>
          <w:sz w:val="21"/>
          <w:szCs w:val="21"/>
          <w:lang w:eastAsia="ru-RU" w:bidi="ru-RU"/>
        </w:rPr>
        <w:t xml:space="preserve">або про неотримання Акту </w:t>
      </w:r>
      <w:r w:rsidRPr="009A2428">
        <w:rPr>
          <w:rFonts w:asciiTheme="minorHAnsi" w:hAnsiTheme="minorHAnsi"/>
          <w:sz w:val="21"/>
          <w:szCs w:val="21"/>
        </w:rPr>
        <w:t xml:space="preserve">від </w:t>
      </w:r>
      <w:r w:rsidRPr="009A2428">
        <w:rPr>
          <w:rFonts w:asciiTheme="minorHAnsi" w:hAnsiTheme="minorHAnsi"/>
          <w:sz w:val="21"/>
          <w:szCs w:val="21"/>
          <w:lang w:eastAsia="ru-RU" w:bidi="ru-RU"/>
        </w:rPr>
        <w:t xml:space="preserve">Субагента </w:t>
      </w:r>
      <w:r w:rsidRPr="009A2428">
        <w:rPr>
          <w:rFonts w:asciiTheme="minorHAnsi" w:hAnsiTheme="minorHAnsi"/>
          <w:sz w:val="21"/>
          <w:szCs w:val="21"/>
        </w:rPr>
        <w:t xml:space="preserve">і </w:t>
      </w:r>
      <w:r w:rsidRPr="009A2428">
        <w:rPr>
          <w:rFonts w:asciiTheme="minorHAnsi" w:hAnsiTheme="minorHAnsi"/>
          <w:sz w:val="21"/>
          <w:szCs w:val="21"/>
          <w:lang w:eastAsia="ru-RU" w:bidi="ru-RU"/>
        </w:rPr>
        <w:t xml:space="preserve">такий Акт </w:t>
      </w:r>
      <w:r w:rsidRPr="009A2428">
        <w:rPr>
          <w:rFonts w:asciiTheme="minorHAnsi" w:hAnsiTheme="minorHAnsi"/>
          <w:sz w:val="21"/>
          <w:szCs w:val="21"/>
        </w:rPr>
        <w:t xml:space="preserve">вважається підписаним </w:t>
      </w:r>
      <w:r w:rsidRPr="009A2428">
        <w:rPr>
          <w:rFonts w:asciiTheme="minorHAnsi" w:hAnsiTheme="minorHAnsi"/>
          <w:sz w:val="21"/>
          <w:szCs w:val="21"/>
          <w:lang w:eastAsia="ru-RU" w:bidi="ru-RU"/>
        </w:rPr>
        <w:t>двома Сторонами.</w:t>
      </w:r>
    </w:p>
    <w:p w14:paraId="3D3D11B9" w14:textId="77777777" w:rsidR="0065037F" w:rsidRPr="009A2428" w:rsidRDefault="00764A97" w:rsidP="00AB5EF9">
      <w:pPr>
        <w:pStyle w:val="25"/>
        <w:keepNext/>
        <w:keepLines/>
        <w:numPr>
          <w:ilvl w:val="0"/>
          <w:numId w:val="4"/>
        </w:numPr>
        <w:shd w:val="clear" w:color="auto" w:fill="auto"/>
        <w:tabs>
          <w:tab w:val="left" w:pos="384"/>
        </w:tabs>
        <w:spacing w:line="240" w:lineRule="auto"/>
        <w:rPr>
          <w:rFonts w:asciiTheme="minorHAnsi" w:hAnsiTheme="minorHAnsi"/>
          <w:sz w:val="21"/>
          <w:szCs w:val="21"/>
        </w:rPr>
      </w:pPr>
      <w:bookmarkStart w:id="11" w:name="bookmark11"/>
      <w:r w:rsidRPr="009A2428">
        <w:rPr>
          <w:rStyle w:val="26"/>
          <w:rFonts w:asciiTheme="minorHAnsi" w:hAnsiTheme="minorHAnsi"/>
          <w:b/>
          <w:bCs/>
          <w:sz w:val="21"/>
          <w:szCs w:val="21"/>
        </w:rPr>
        <w:t>Турагент зобов’язаний:</w:t>
      </w:r>
      <w:bookmarkEnd w:id="11"/>
    </w:p>
    <w:p w14:paraId="6ADDB40E" w14:textId="77777777" w:rsidR="0065037F" w:rsidRPr="009A2428" w:rsidRDefault="00764A97" w:rsidP="00AB5EF9">
      <w:pPr>
        <w:pStyle w:val="21"/>
        <w:numPr>
          <w:ilvl w:val="0"/>
          <w:numId w:val="8"/>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Своєчасно та якісно виконувати свої обов'язки відповідно до умов даного Договору.</w:t>
      </w:r>
    </w:p>
    <w:p w14:paraId="565172B9" w14:textId="77777777" w:rsidR="002F0567" w:rsidRPr="009A2428" w:rsidRDefault="002F0567" w:rsidP="00AB5EF9">
      <w:pPr>
        <w:pStyle w:val="21"/>
        <w:shd w:val="clear" w:color="auto" w:fill="auto"/>
        <w:tabs>
          <w:tab w:val="left" w:pos="515"/>
        </w:tabs>
        <w:spacing w:line="240" w:lineRule="auto"/>
        <w:rPr>
          <w:rFonts w:asciiTheme="minorHAnsi" w:hAnsiTheme="minorHAnsi"/>
          <w:sz w:val="21"/>
          <w:szCs w:val="21"/>
        </w:rPr>
      </w:pPr>
    </w:p>
    <w:p w14:paraId="0DAB03F1" w14:textId="77777777" w:rsidR="0065037F" w:rsidRPr="009A2428" w:rsidRDefault="00764A97" w:rsidP="00AB5EF9">
      <w:pPr>
        <w:pStyle w:val="25"/>
        <w:keepNext/>
        <w:keepLines/>
        <w:numPr>
          <w:ilvl w:val="0"/>
          <w:numId w:val="1"/>
        </w:numPr>
        <w:shd w:val="clear" w:color="auto" w:fill="auto"/>
        <w:tabs>
          <w:tab w:val="left" w:pos="426"/>
        </w:tabs>
        <w:spacing w:line="240" w:lineRule="auto"/>
        <w:jc w:val="center"/>
        <w:rPr>
          <w:rFonts w:asciiTheme="minorHAnsi" w:hAnsiTheme="minorHAnsi"/>
          <w:sz w:val="21"/>
          <w:szCs w:val="21"/>
        </w:rPr>
      </w:pPr>
      <w:bookmarkStart w:id="12" w:name="bookmark12"/>
      <w:r w:rsidRPr="009A2428">
        <w:rPr>
          <w:rFonts w:asciiTheme="minorHAnsi" w:hAnsiTheme="minorHAnsi"/>
          <w:sz w:val="21"/>
          <w:szCs w:val="21"/>
        </w:rPr>
        <w:t>Відповідальність Сторін</w:t>
      </w:r>
      <w:bookmarkEnd w:id="12"/>
    </w:p>
    <w:p w14:paraId="74C2FB21" w14:textId="77777777" w:rsidR="0065037F" w:rsidRPr="009A2428" w:rsidRDefault="00764A97" w:rsidP="00AB5EF9">
      <w:pPr>
        <w:pStyle w:val="21"/>
        <w:numPr>
          <w:ilvl w:val="1"/>
          <w:numId w:val="1"/>
        </w:numPr>
        <w:shd w:val="clear" w:color="auto" w:fill="auto"/>
        <w:tabs>
          <w:tab w:val="left" w:pos="520"/>
        </w:tabs>
        <w:spacing w:line="240" w:lineRule="auto"/>
        <w:rPr>
          <w:rFonts w:asciiTheme="minorHAnsi" w:hAnsiTheme="minorHAnsi"/>
          <w:sz w:val="21"/>
          <w:szCs w:val="21"/>
        </w:rPr>
      </w:pPr>
      <w:r w:rsidRPr="009A2428">
        <w:rPr>
          <w:rFonts w:asciiTheme="minorHAnsi" w:hAnsiTheme="minorHAnsi"/>
          <w:sz w:val="21"/>
          <w:szCs w:val="21"/>
        </w:rPr>
        <w:t>У випадку порушення (невиконання чи неналежного виконання) своїх зобов'язань за Договором однією із Сторін, Сторона, що порушила свої зобов'язання, несе відповідальність відповідно до чинного законодавства України та умов цього Договору.</w:t>
      </w:r>
    </w:p>
    <w:p w14:paraId="7729253C" w14:textId="77777777" w:rsidR="0065037F" w:rsidRPr="009A2428" w:rsidRDefault="00764A97" w:rsidP="00AB5EF9">
      <w:pPr>
        <w:pStyle w:val="21"/>
        <w:numPr>
          <w:ilvl w:val="1"/>
          <w:numId w:val="1"/>
        </w:numPr>
        <w:shd w:val="clear" w:color="auto" w:fill="auto"/>
        <w:tabs>
          <w:tab w:val="left" w:pos="384"/>
        </w:tabs>
        <w:spacing w:line="240" w:lineRule="auto"/>
        <w:rPr>
          <w:rFonts w:asciiTheme="minorHAnsi" w:hAnsiTheme="minorHAnsi"/>
          <w:sz w:val="21"/>
          <w:szCs w:val="21"/>
        </w:rPr>
      </w:pPr>
      <w:r w:rsidRPr="009A2428">
        <w:rPr>
          <w:rFonts w:asciiTheme="minorHAnsi" w:hAnsiTheme="minorHAnsi"/>
          <w:sz w:val="21"/>
          <w:szCs w:val="21"/>
        </w:rPr>
        <w:t>Під невиконанням чи неналежним виконанням зобов'язань за Договором зокрема розуміється:</w:t>
      </w:r>
    </w:p>
    <w:p w14:paraId="00865F91" w14:textId="77777777" w:rsidR="0065037F" w:rsidRPr="009A2428" w:rsidRDefault="00764A97" w:rsidP="00AB5EF9">
      <w:pPr>
        <w:pStyle w:val="25"/>
        <w:keepNext/>
        <w:keepLines/>
        <w:numPr>
          <w:ilvl w:val="2"/>
          <w:numId w:val="1"/>
        </w:numPr>
        <w:shd w:val="clear" w:color="auto" w:fill="auto"/>
        <w:tabs>
          <w:tab w:val="left" w:pos="510"/>
        </w:tabs>
        <w:spacing w:line="240" w:lineRule="auto"/>
        <w:rPr>
          <w:rFonts w:asciiTheme="minorHAnsi" w:hAnsiTheme="minorHAnsi"/>
          <w:sz w:val="21"/>
          <w:szCs w:val="21"/>
        </w:rPr>
      </w:pPr>
      <w:bookmarkStart w:id="13" w:name="bookmark13"/>
      <w:r w:rsidRPr="009A2428">
        <w:rPr>
          <w:rStyle w:val="26"/>
          <w:rFonts w:asciiTheme="minorHAnsi" w:hAnsiTheme="minorHAnsi"/>
          <w:b/>
          <w:bCs/>
          <w:sz w:val="21"/>
          <w:szCs w:val="21"/>
        </w:rPr>
        <w:t xml:space="preserve">Для </w:t>
      </w:r>
      <w:r w:rsidRPr="009A2428">
        <w:rPr>
          <w:rStyle w:val="26"/>
          <w:rFonts w:asciiTheme="minorHAnsi" w:hAnsiTheme="minorHAnsi"/>
          <w:b/>
          <w:bCs/>
          <w:sz w:val="21"/>
          <w:szCs w:val="21"/>
          <w:lang w:eastAsia="ru-RU" w:bidi="ru-RU"/>
        </w:rPr>
        <w:t>Субагента:</w:t>
      </w:r>
      <w:bookmarkEnd w:id="13"/>
    </w:p>
    <w:p w14:paraId="3E0CFF63" w14:textId="77777777" w:rsidR="0065037F" w:rsidRPr="009A2428" w:rsidRDefault="00764A97" w:rsidP="00AB5EF9">
      <w:pPr>
        <w:pStyle w:val="21"/>
        <w:numPr>
          <w:ilvl w:val="0"/>
          <w:numId w:val="2"/>
        </w:numPr>
        <w:shd w:val="clear" w:color="auto" w:fill="auto"/>
        <w:tabs>
          <w:tab w:val="left" w:pos="189"/>
        </w:tabs>
        <w:spacing w:line="240" w:lineRule="auto"/>
        <w:rPr>
          <w:rFonts w:asciiTheme="minorHAnsi" w:hAnsiTheme="minorHAnsi"/>
          <w:sz w:val="21"/>
          <w:szCs w:val="21"/>
        </w:rPr>
      </w:pPr>
      <w:r w:rsidRPr="009A2428">
        <w:rPr>
          <w:rFonts w:asciiTheme="minorHAnsi" w:hAnsiTheme="minorHAnsi"/>
          <w:sz w:val="21"/>
          <w:szCs w:val="21"/>
        </w:rPr>
        <w:t>надання неповного пакета документів, письмово погодженого Сторонами, для оформлення туру;</w:t>
      </w:r>
    </w:p>
    <w:p w14:paraId="13AE5E46" w14:textId="77777777" w:rsidR="0065037F" w:rsidRPr="009A2428" w:rsidRDefault="00764A97" w:rsidP="00AB5EF9">
      <w:pPr>
        <w:pStyle w:val="21"/>
        <w:numPr>
          <w:ilvl w:val="0"/>
          <w:numId w:val="2"/>
        </w:numPr>
        <w:shd w:val="clear" w:color="auto" w:fill="auto"/>
        <w:tabs>
          <w:tab w:val="left" w:pos="189"/>
        </w:tabs>
        <w:spacing w:line="240" w:lineRule="auto"/>
        <w:rPr>
          <w:rFonts w:asciiTheme="minorHAnsi" w:hAnsiTheme="minorHAnsi"/>
          <w:sz w:val="21"/>
          <w:szCs w:val="21"/>
        </w:rPr>
      </w:pPr>
      <w:r w:rsidRPr="009A2428">
        <w:rPr>
          <w:rFonts w:asciiTheme="minorHAnsi" w:hAnsiTheme="minorHAnsi"/>
          <w:sz w:val="21"/>
          <w:szCs w:val="21"/>
        </w:rPr>
        <w:t>надання в заявці помилкових відомостей про Туристів чи умов їх туристичного обслуговування;</w:t>
      </w:r>
    </w:p>
    <w:p w14:paraId="23635230" w14:textId="77777777" w:rsidR="0065037F" w:rsidRPr="009A2428" w:rsidRDefault="00764A97" w:rsidP="00AB5EF9">
      <w:pPr>
        <w:pStyle w:val="21"/>
        <w:numPr>
          <w:ilvl w:val="0"/>
          <w:numId w:val="2"/>
        </w:numPr>
        <w:shd w:val="clear" w:color="auto" w:fill="auto"/>
        <w:tabs>
          <w:tab w:val="left" w:pos="189"/>
        </w:tabs>
        <w:spacing w:line="240" w:lineRule="auto"/>
        <w:rPr>
          <w:rFonts w:asciiTheme="minorHAnsi" w:hAnsiTheme="minorHAnsi"/>
          <w:sz w:val="21"/>
          <w:szCs w:val="21"/>
        </w:rPr>
      </w:pPr>
      <w:r w:rsidRPr="009A2428">
        <w:rPr>
          <w:rFonts w:asciiTheme="minorHAnsi" w:hAnsiTheme="minorHAnsi"/>
          <w:sz w:val="21"/>
          <w:szCs w:val="21"/>
        </w:rPr>
        <w:t>надання неправильно оформлених документів чи документів, що містять невірну або не повну інформацію:</w:t>
      </w:r>
    </w:p>
    <w:p w14:paraId="3454BC1A" w14:textId="77777777" w:rsidR="0065037F" w:rsidRPr="009A2428" w:rsidRDefault="00764A97" w:rsidP="00AB5EF9">
      <w:pPr>
        <w:pStyle w:val="21"/>
        <w:numPr>
          <w:ilvl w:val="0"/>
          <w:numId w:val="2"/>
        </w:numPr>
        <w:shd w:val="clear" w:color="auto" w:fill="auto"/>
        <w:tabs>
          <w:tab w:val="left" w:pos="189"/>
        </w:tabs>
        <w:spacing w:line="240" w:lineRule="auto"/>
        <w:rPr>
          <w:rFonts w:asciiTheme="minorHAnsi" w:hAnsiTheme="minorHAnsi"/>
          <w:sz w:val="21"/>
          <w:szCs w:val="21"/>
        </w:rPr>
      </w:pPr>
      <w:r w:rsidRPr="009A2428">
        <w:rPr>
          <w:rFonts w:asciiTheme="minorHAnsi" w:hAnsiTheme="minorHAnsi"/>
          <w:sz w:val="21"/>
          <w:szCs w:val="21"/>
        </w:rPr>
        <w:t>несвоєчасна, неповна чи неправильна оплата рахунків Турагента;</w:t>
      </w:r>
    </w:p>
    <w:p w14:paraId="31C101EB" w14:textId="77777777" w:rsidR="0065037F" w:rsidRPr="009A2428" w:rsidRDefault="00764A97" w:rsidP="00AB5EF9">
      <w:pPr>
        <w:pStyle w:val="21"/>
        <w:numPr>
          <w:ilvl w:val="0"/>
          <w:numId w:val="2"/>
        </w:numPr>
        <w:shd w:val="clear" w:color="auto" w:fill="auto"/>
        <w:tabs>
          <w:tab w:val="left" w:pos="189"/>
        </w:tabs>
        <w:spacing w:line="240" w:lineRule="auto"/>
        <w:rPr>
          <w:rFonts w:asciiTheme="minorHAnsi" w:hAnsiTheme="minorHAnsi"/>
          <w:sz w:val="21"/>
          <w:szCs w:val="21"/>
        </w:rPr>
      </w:pPr>
      <w:r w:rsidRPr="009A2428">
        <w:rPr>
          <w:rFonts w:asciiTheme="minorHAnsi" w:hAnsiTheme="minorHAnsi"/>
          <w:sz w:val="21"/>
          <w:szCs w:val="21"/>
        </w:rPr>
        <w:t xml:space="preserve">несвоєчасне анулювання, внесення змін у Замовлення </w:t>
      </w:r>
      <w:r w:rsidRPr="009A2428">
        <w:rPr>
          <w:rFonts w:asciiTheme="minorHAnsi" w:hAnsiTheme="minorHAnsi"/>
          <w:sz w:val="21"/>
          <w:szCs w:val="21"/>
          <w:lang w:eastAsia="ru-RU" w:bidi="ru-RU"/>
        </w:rPr>
        <w:t>Субагента;</w:t>
      </w:r>
    </w:p>
    <w:p w14:paraId="5473715B" w14:textId="77777777" w:rsidR="0065037F" w:rsidRPr="009A2428" w:rsidRDefault="00764A97" w:rsidP="00AB5EF9">
      <w:pPr>
        <w:pStyle w:val="21"/>
        <w:numPr>
          <w:ilvl w:val="0"/>
          <w:numId w:val="2"/>
        </w:numPr>
        <w:shd w:val="clear" w:color="auto" w:fill="auto"/>
        <w:tabs>
          <w:tab w:val="left" w:pos="194"/>
        </w:tabs>
        <w:spacing w:line="240" w:lineRule="auto"/>
        <w:rPr>
          <w:rFonts w:asciiTheme="minorHAnsi" w:hAnsiTheme="minorHAnsi"/>
          <w:sz w:val="21"/>
          <w:szCs w:val="21"/>
        </w:rPr>
      </w:pPr>
      <w:r w:rsidRPr="009A2428">
        <w:rPr>
          <w:rFonts w:asciiTheme="minorHAnsi" w:hAnsiTheme="minorHAnsi"/>
          <w:sz w:val="21"/>
          <w:szCs w:val="21"/>
        </w:rPr>
        <w:t xml:space="preserve">ненадання своїм Туристам інформації про загальні правила продажу Турпродукту </w:t>
      </w:r>
      <w:r w:rsidRPr="009A2428">
        <w:rPr>
          <w:rFonts w:asciiTheme="minorHAnsi" w:hAnsiTheme="minorHAnsi"/>
          <w:sz w:val="21"/>
          <w:szCs w:val="21"/>
          <w:lang w:eastAsia="ru-RU" w:bidi="ru-RU"/>
        </w:rPr>
        <w:t xml:space="preserve">Туроператора, </w:t>
      </w:r>
      <w:r w:rsidRPr="009A2428">
        <w:rPr>
          <w:rFonts w:asciiTheme="minorHAnsi" w:hAnsiTheme="minorHAnsi"/>
          <w:sz w:val="21"/>
          <w:szCs w:val="21"/>
        </w:rPr>
        <w:t>у т.ч. інформації про умови здійснення подорожі;</w:t>
      </w:r>
    </w:p>
    <w:p w14:paraId="6BD099DB" w14:textId="77777777" w:rsidR="0065037F" w:rsidRPr="009A2428" w:rsidRDefault="00764A97" w:rsidP="00AB5EF9">
      <w:pPr>
        <w:pStyle w:val="21"/>
        <w:numPr>
          <w:ilvl w:val="0"/>
          <w:numId w:val="2"/>
        </w:numPr>
        <w:shd w:val="clear" w:color="auto" w:fill="auto"/>
        <w:tabs>
          <w:tab w:val="left" w:pos="189"/>
        </w:tabs>
        <w:spacing w:line="240" w:lineRule="auto"/>
        <w:rPr>
          <w:rFonts w:asciiTheme="minorHAnsi" w:hAnsiTheme="minorHAnsi"/>
          <w:sz w:val="21"/>
          <w:szCs w:val="21"/>
        </w:rPr>
      </w:pPr>
      <w:r w:rsidRPr="009A2428">
        <w:rPr>
          <w:rFonts w:asciiTheme="minorHAnsi" w:hAnsiTheme="minorHAnsi"/>
          <w:sz w:val="21"/>
          <w:szCs w:val="21"/>
        </w:rPr>
        <w:t>неперевірка наявності та правильності оформлення паспортних та візових документів у Туристів;</w:t>
      </w:r>
    </w:p>
    <w:p w14:paraId="3CAB52AE" w14:textId="77777777" w:rsidR="0065037F" w:rsidRPr="009A2428" w:rsidRDefault="00764A97" w:rsidP="00AB5EF9">
      <w:pPr>
        <w:pStyle w:val="21"/>
        <w:numPr>
          <w:ilvl w:val="0"/>
          <w:numId w:val="2"/>
        </w:numPr>
        <w:shd w:val="clear" w:color="auto" w:fill="auto"/>
        <w:tabs>
          <w:tab w:val="left" w:pos="189"/>
        </w:tabs>
        <w:spacing w:line="240" w:lineRule="auto"/>
        <w:rPr>
          <w:rFonts w:asciiTheme="minorHAnsi" w:hAnsiTheme="minorHAnsi"/>
          <w:sz w:val="21"/>
          <w:szCs w:val="21"/>
        </w:rPr>
      </w:pPr>
      <w:r w:rsidRPr="009A2428">
        <w:rPr>
          <w:rFonts w:asciiTheme="minorHAnsi" w:hAnsiTheme="minorHAnsi"/>
          <w:sz w:val="21"/>
          <w:szCs w:val="21"/>
        </w:rPr>
        <w:t>інше невиконання або неналежне виконання умов Договору.</w:t>
      </w:r>
    </w:p>
    <w:p w14:paraId="138FBB40" w14:textId="77777777" w:rsidR="0065037F" w:rsidRPr="009A2428" w:rsidRDefault="00764A97" w:rsidP="00AB5EF9">
      <w:pPr>
        <w:pStyle w:val="21"/>
        <w:numPr>
          <w:ilvl w:val="2"/>
          <w:numId w:val="1"/>
        </w:numPr>
        <w:shd w:val="clear" w:color="auto" w:fill="auto"/>
        <w:tabs>
          <w:tab w:val="left" w:pos="515"/>
        </w:tabs>
        <w:spacing w:line="240" w:lineRule="auto"/>
        <w:rPr>
          <w:rFonts w:asciiTheme="minorHAnsi" w:hAnsiTheme="minorHAnsi"/>
          <w:sz w:val="21"/>
          <w:szCs w:val="21"/>
        </w:rPr>
      </w:pPr>
      <w:r w:rsidRPr="009A2428">
        <w:rPr>
          <w:rFonts w:asciiTheme="minorHAnsi" w:hAnsiTheme="minorHAnsi"/>
          <w:sz w:val="21"/>
          <w:szCs w:val="21"/>
        </w:rPr>
        <w:t xml:space="preserve">За цим Договором збитки, завдані Турагенту, стягуються у повній сумі понад штрафні санкції. Штрафи сплачуються Субагентом на підставі рахунку, виставленого </w:t>
      </w:r>
      <w:r w:rsidRPr="009A2428">
        <w:rPr>
          <w:rFonts w:asciiTheme="minorHAnsi" w:hAnsiTheme="minorHAnsi"/>
          <w:sz w:val="21"/>
          <w:szCs w:val="21"/>
          <w:lang w:eastAsia="ru-RU" w:bidi="ru-RU"/>
        </w:rPr>
        <w:t xml:space="preserve">Турагентом. </w:t>
      </w:r>
      <w:r w:rsidRPr="009A2428">
        <w:rPr>
          <w:rFonts w:asciiTheme="minorHAnsi" w:hAnsiTheme="minorHAnsi"/>
          <w:sz w:val="21"/>
          <w:szCs w:val="21"/>
        </w:rPr>
        <w:t>Стягнення штрафних санкцій є правом, а не обов’язком Туроператора.</w:t>
      </w:r>
    </w:p>
    <w:p w14:paraId="0C0F3828" w14:textId="77777777"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 xml:space="preserve">Турагент залишає за собою право стягнути з </w:t>
      </w:r>
      <w:r w:rsidRPr="009A2428">
        <w:rPr>
          <w:rFonts w:asciiTheme="minorHAnsi" w:hAnsiTheme="minorHAnsi"/>
          <w:sz w:val="21"/>
          <w:szCs w:val="21"/>
          <w:lang w:eastAsia="ru-RU" w:bidi="ru-RU"/>
        </w:rPr>
        <w:t xml:space="preserve">Субагента </w:t>
      </w:r>
      <w:r w:rsidRPr="009A2428">
        <w:rPr>
          <w:rFonts w:asciiTheme="minorHAnsi" w:hAnsiTheme="minorHAnsi"/>
          <w:sz w:val="21"/>
          <w:szCs w:val="21"/>
        </w:rPr>
        <w:t xml:space="preserve">штраф у розмірі 10 (десять) відсотків від вартості Турпродукту, який був реалізований за Договором на туристичне обслуговування, що укладений у іншій формі ніж визначена </w:t>
      </w:r>
      <w:r w:rsidRPr="009A2428">
        <w:rPr>
          <w:rFonts w:asciiTheme="minorHAnsi" w:hAnsiTheme="minorHAnsi"/>
          <w:sz w:val="21"/>
          <w:szCs w:val="21"/>
          <w:lang w:eastAsia="ru-RU" w:bidi="ru-RU"/>
        </w:rPr>
        <w:t>Туроператором.</w:t>
      </w:r>
    </w:p>
    <w:p w14:paraId="3EEA08F5" w14:textId="77777777" w:rsidR="0065037F" w:rsidRPr="009A2428" w:rsidRDefault="00764A97" w:rsidP="00AB5EF9">
      <w:pPr>
        <w:pStyle w:val="21"/>
        <w:numPr>
          <w:ilvl w:val="2"/>
          <w:numId w:val="1"/>
        </w:numPr>
        <w:shd w:val="clear" w:color="auto" w:fill="auto"/>
        <w:tabs>
          <w:tab w:val="left" w:pos="505"/>
        </w:tabs>
        <w:spacing w:line="240" w:lineRule="auto"/>
        <w:rPr>
          <w:rFonts w:asciiTheme="minorHAnsi" w:hAnsiTheme="minorHAnsi"/>
          <w:sz w:val="21"/>
          <w:szCs w:val="21"/>
        </w:rPr>
      </w:pPr>
      <w:r w:rsidRPr="009A2428">
        <w:rPr>
          <w:rFonts w:asciiTheme="minorHAnsi" w:hAnsiTheme="minorHAnsi"/>
          <w:sz w:val="21"/>
          <w:szCs w:val="21"/>
          <w:lang w:eastAsia="ru-RU" w:bidi="ru-RU"/>
        </w:rPr>
        <w:t xml:space="preserve">За перевиписку Туроператором </w:t>
      </w:r>
      <w:r w:rsidRPr="009A2428">
        <w:rPr>
          <w:rFonts w:asciiTheme="minorHAnsi" w:hAnsiTheme="minorHAnsi"/>
          <w:sz w:val="21"/>
          <w:szCs w:val="21"/>
        </w:rPr>
        <w:t xml:space="preserve">з </w:t>
      </w:r>
      <w:r w:rsidRPr="009A2428">
        <w:rPr>
          <w:rFonts w:asciiTheme="minorHAnsi" w:hAnsiTheme="minorHAnsi"/>
          <w:sz w:val="21"/>
          <w:szCs w:val="21"/>
          <w:lang w:eastAsia="ru-RU" w:bidi="ru-RU"/>
        </w:rPr>
        <w:t xml:space="preserve">вини Субагента </w:t>
      </w:r>
      <w:r w:rsidRPr="009A2428">
        <w:rPr>
          <w:rFonts w:asciiTheme="minorHAnsi" w:hAnsiTheme="minorHAnsi"/>
          <w:sz w:val="21"/>
          <w:szCs w:val="21"/>
        </w:rPr>
        <w:t xml:space="preserve">авіаквитків </w:t>
      </w:r>
      <w:r w:rsidRPr="009A2428">
        <w:rPr>
          <w:rFonts w:asciiTheme="minorHAnsi" w:hAnsiTheme="minorHAnsi"/>
          <w:sz w:val="21"/>
          <w:szCs w:val="21"/>
          <w:lang w:eastAsia="ru-RU" w:bidi="ru-RU"/>
        </w:rPr>
        <w:t xml:space="preserve">на </w:t>
      </w:r>
      <w:r w:rsidRPr="009A2428">
        <w:rPr>
          <w:rFonts w:asciiTheme="minorHAnsi" w:hAnsiTheme="minorHAnsi"/>
          <w:sz w:val="21"/>
          <w:szCs w:val="21"/>
        </w:rPr>
        <w:t xml:space="preserve">регулярні рейси </w:t>
      </w: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сплачує </w:t>
      </w:r>
      <w:r w:rsidRPr="009A2428">
        <w:rPr>
          <w:rFonts w:asciiTheme="minorHAnsi" w:hAnsiTheme="minorHAnsi"/>
          <w:sz w:val="21"/>
          <w:szCs w:val="21"/>
          <w:lang w:eastAsia="ru-RU" w:bidi="ru-RU"/>
        </w:rPr>
        <w:t xml:space="preserve">Турагенту штраф в </w:t>
      </w:r>
      <w:r w:rsidRPr="009A2428">
        <w:rPr>
          <w:rFonts w:asciiTheme="minorHAnsi" w:hAnsiTheme="minorHAnsi"/>
          <w:sz w:val="21"/>
          <w:szCs w:val="21"/>
        </w:rPr>
        <w:t xml:space="preserve">розмірі, визначеному </w:t>
      </w:r>
      <w:r w:rsidRPr="009A2428">
        <w:rPr>
          <w:rFonts w:asciiTheme="minorHAnsi" w:hAnsiTheme="minorHAnsi"/>
          <w:sz w:val="21"/>
          <w:szCs w:val="21"/>
          <w:lang w:eastAsia="ru-RU" w:bidi="ru-RU"/>
        </w:rPr>
        <w:t xml:space="preserve">у тарифах </w:t>
      </w:r>
      <w:r w:rsidRPr="009A2428">
        <w:rPr>
          <w:rFonts w:asciiTheme="minorHAnsi" w:hAnsiTheme="minorHAnsi"/>
          <w:sz w:val="21"/>
          <w:szCs w:val="21"/>
        </w:rPr>
        <w:t>авіаперевізника.</w:t>
      </w:r>
    </w:p>
    <w:p w14:paraId="33668236" w14:textId="77777777"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lang w:eastAsia="ru-RU" w:bidi="ru-RU"/>
        </w:rPr>
        <w:t xml:space="preserve">У </w:t>
      </w:r>
      <w:r w:rsidRPr="009A2428">
        <w:rPr>
          <w:rFonts w:asciiTheme="minorHAnsi" w:hAnsiTheme="minorHAnsi"/>
          <w:sz w:val="21"/>
          <w:szCs w:val="21"/>
        </w:rPr>
        <w:t xml:space="preserve">випадку надання невірної або неповної інформації про туристів, при наданні замовлення (заявки) на бронювання та списків туристів відповідальність по відшкодуванню збитків що виникли у </w:t>
      </w:r>
      <w:r w:rsidRPr="009A2428">
        <w:rPr>
          <w:rFonts w:asciiTheme="minorHAnsi" w:hAnsiTheme="minorHAnsi"/>
          <w:sz w:val="21"/>
          <w:szCs w:val="21"/>
          <w:lang w:eastAsia="ru-RU" w:bidi="ru-RU"/>
        </w:rPr>
        <w:t xml:space="preserve">Туроператора </w:t>
      </w:r>
      <w:r w:rsidRPr="009A2428">
        <w:rPr>
          <w:rFonts w:asciiTheme="minorHAnsi" w:hAnsiTheme="minorHAnsi"/>
          <w:sz w:val="21"/>
          <w:szCs w:val="21"/>
        </w:rPr>
        <w:t>(депортація туристів, пов’язані з цим адміністративні штрафи, пеня, відшкодування туристам не отриманих послуг та інші платежі) під час перетину туристами кордону країни подорожі, несе Субагент.</w:t>
      </w:r>
    </w:p>
    <w:p w14:paraId="7E9E17F9" w14:textId="1350D82E" w:rsidR="0065037F" w:rsidRPr="009A2428" w:rsidRDefault="00764A97" w:rsidP="00AB5EF9">
      <w:pPr>
        <w:pStyle w:val="21"/>
        <w:numPr>
          <w:ilvl w:val="2"/>
          <w:numId w:val="1"/>
        </w:numPr>
        <w:shd w:val="clear" w:color="auto" w:fill="auto"/>
        <w:tabs>
          <w:tab w:val="left" w:pos="510"/>
        </w:tabs>
        <w:spacing w:line="240" w:lineRule="auto"/>
        <w:rPr>
          <w:rFonts w:asciiTheme="minorHAnsi" w:hAnsiTheme="minorHAnsi"/>
          <w:sz w:val="21"/>
          <w:szCs w:val="21"/>
        </w:rPr>
      </w:pPr>
      <w:r w:rsidRPr="009A2428">
        <w:rPr>
          <w:rFonts w:asciiTheme="minorHAnsi" w:hAnsiTheme="minorHAnsi"/>
          <w:sz w:val="21"/>
          <w:szCs w:val="21"/>
        </w:rPr>
        <w:t xml:space="preserve">У випадку невиконання зобов'язань по оплаті Турпродукту </w:t>
      </w:r>
      <w:r w:rsidRPr="009A2428">
        <w:rPr>
          <w:rFonts w:asciiTheme="minorHAnsi" w:hAnsiTheme="minorHAnsi"/>
          <w:sz w:val="21"/>
          <w:szCs w:val="21"/>
          <w:lang w:eastAsia="ru-RU" w:bidi="ru-RU"/>
        </w:rPr>
        <w:t>(п</w:t>
      </w:r>
      <w:r w:rsidR="00F42FEB" w:rsidRPr="009A2428">
        <w:rPr>
          <w:rFonts w:asciiTheme="minorHAnsi" w:hAnsiTheme="minorHAnsi"/>
          <w:sz w:val="21"/>
          <w:szCs w:val="21"/>
          <w:lang w:eastAsia="ru-RU" w:bidi="ru-RU"/>
        </w:rPr>
        <w:t>.3</w:t>
      </w:r>
      <w:r w:rsidRPr="009A2428">
        <w:rPr>
          <w:rFonts w:asciiTheme="minorHAnsi" w:hAnsiTheme="minorHAnsi"/>
          <w:sz w:val="21"/>
          <w:szCs w:val="21"/>
          <w:lang w:eastAsia="ru-RU" w:bidi="ru-RU"/>
        </w:rPr>
        <w:t xml:space="preserve">.2.) Субагент </w:t>
      </w:r>
      <w:r w:rsidRPr="009A2428">
        <w:rPr>
          <w:rFonts w:asciiTheme="minorHAnsi" w:hAnsiTheme="minorHAnsi"/>
          <w:sz w:val="21"/>
          <w:szCs w:val="21"/>
        </w:rPr>
        <w:t>зобов'язаний перерахувати Турагенту пеню в розмірі подвійної облікової ставки НБУ, що діяла на період прострочки, за кожен день прострочки до моменту повного погашення заборгованості.</w:t>
      </w:r>
    </w:p>
    <w:p w14:paraId="120A9ACE" w14:textId="77777777" w:rsidR="0065037F" w:rsidRPr="009A2428" w:rsidRDefault="00764A97" w:rsidP="00AB5EF9">
      <w:pPr>
        <w:pStyle w:val="25"/>
        <w:keepNext/>
        <w:keepLines/>
        <w:numPr>
          <w:ilvl w:val="2"/>
          <w:numId w:val="1"/>
        </w:numPr>
        <w:shd w:val="clear" w:color="auto" w:fill="auto"/>
        <w:tabs>
          <w:tab w:val="left" w:pos="505"/>
        </w:tabs>
        <w:spacing w:line="240" w:lineRule="auto"/>
        <w:rPr>
          <w:rFonts w:asciiTheme="minorHAnsi" w:hAnsiTheme="minorHAnsi"/>
          <w:sz w:val="21"/>
          <w:szCs w:val="21"/>
        </w:rPr>
      </w:pPr>
      <w:bookmarkStart w:id="14" w:name="bookmark14"/>
      <w:r w:rsidRPr="009A2428">
        <w:rPr>
          <w:rFonts w:asciiTheme="minorHAnsi" w:hAnsiTheme="minorHAnsi"/>
          <w:sz w:val="21"/>
          <w:szCs w:val="21"/>
        </w:rPr>
        <w:t xml:space="preserve">При укладанні і обслуговуванні Договорів на туристичне обслуговування в залежності від обраного </w:t>
      </w:r>
      <w:r w:rsidRPr="009A2428">
        <w:rPr>
          <w:rFonts w:asciiTheme="minorHAnsi" w:hAnsiTheme="minorHAnsi"/>
          <w:sz w:val="21"/>
          <w:szCs w:val="21"/>
          <w:lang w:eastAsia="ru-RU" w:bidi="ru-RU"/>
        </w:rPr>
        <w:t xml:space="preserve">Туроператора, Субагент </w:t>
      </w:r>
      <w:r w:rsidRPr="009A2428">
        <w:rPr>
          <w:rFonts w:asciiTheme="minorHAnsi" w:hAnsiTheme="minorHAnsi"/>
          <w:sz w:val="21"/>
          <w:szCs w:val="21"/>
        </w:rPr>
        <w:t xml:space="preserve">несе повну відповідальність перед туристом, </w:t>
      </w:r>
      <w:r w:rsidRPr="009A2428">
        <w:rPr>
          <w:rFonts w:asciiTheme="minorHAnsi" w:hAnsiTheme="minorHAnsi"/>
          <w:sz w:val="21"/>
          <w:szCs w:val="21"/>
          <w:lang w:eastAsia="ru-RU" w:bidi="ru-RU"/>
        </w:rPr>
        <w:t xml:space="preserve">Туроператором </w:t>
      </w:r>
      <w:r w:rsidRPr="009A2428">
        <w:rPr>
          <w:rFonts w:asciiTheme="minorHAnsi" w:hAnsiTheme="minorHAnsi"/>
          <w:sz w:val="21"/>
          <w:szCs w:val="21"/>
        </w:rPr>
        <w:t>та Турагентом.</w:t>
      </w:r>
      <w:bookmarkEnd w:id="14"/>
    </w:p>
    <w:p w14:paraId="3BE18151" w14:textId="77777777" w:rsidR="0065037F" w:rsidRPr="009A2428" w:rsidRDefault="00764A97" w:rsidP="00AB5EF9">
      <w:pPr>
        <w:pStyle w:val="25"/>
        <w:keepNext/>
        <w:keepLines/>
        <w:shd w:val="clear" w:color="auto" w:fill="auto"/>
        <w:spacing w:line="240" w:lineRule="auto"/>
        <w:rPr>
          <w:rFonts w:asciiTheme="minorHAnsi" w:hAnsiTheme="minorHAnsi"/>
          <w:sz w:val="21"/>
          <w:szCs w:val="21"/>
        </w:rPr>
      </w:pPr>
      <w:bookmarkStart w:id="15" w:name="bookmark15"/>
      <w:r w:rsidRPr="009A2428">
        <w:rPr>
          <w:rStyle w:val="26"/>
          <w:rFonts w:asciiTheme="minorHAnsi" w:hAnsiTheme="minorHAnsi"/>
          <w:b/>
          <w:bCs/>
          <w:sz w:val="21"/>
          <w:szCs w:val="21"/>
        </w:rPr>
        <w:t>5.3. Турагент не несе відповідальності:</w:t>
      </w:r>
      <w:bookmarkEnd w:id="15"/>
    </w:p>
    <w:p w14:paraId="552AC7E8"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 xml:space="preserve">за несвоєчасну, неповну чи неправильну оплату рахунків </w:t>
      </w:r>
      <w:r w:rsidRPr="009A2428">
        <w:rPr>
          <w:rFonts w:asciiTheme="minorHAnsi" w:hAnsiTheme="minorHAnsi"/>
          <w:sz w:val="21"/>
          <w:szCs w:val="21"/>
          <w:lang w:eastAsia="ru-RU" w:bidi="ru-RU"/>
        </w:rPr>
        <w:t>Субагента;</w:t>
      </w:r>
    </w:p>
    <w:p w14:paraId="6543F40F"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 xml:space="preserve">за несвоєчасне внесення змін чи ануляцію заявки </w:t>
      </w:r>
      <w:r w:rsidRPr="009A2428">
        <w:rPr>
          <w:rFonts w:asciiTheme="minorHAnsi" w:hAnsiTheme="minorHAnsi"/>
          <w:sz w:val="21"/>
          <w:szCs w:val="21"/>
          <w:lang w:eastAsia="ru-RU" w:bidi="ru-RU"/>
        </w:rPr>
        <w:t>Субагента;</w:t>
      </w:r>
    </w:p>
    <w:p w14:paraId="7AF6C90C"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 xml:space="preserve">за надання </w:t>
      </w:r>
      <w:r w:rsidRPr="009A2428">
        <w:rPr>
          <w:rFonts w:asciiTheme="minorHAnsi" w:hAnsiTheme="minorHAnsi"/>
          <w:sz w:val="21"/>
          <w:szCs w:val="21"/>
          <w:lang w:eastAsia="ru-RU" w:bidi="ru-RU"/>
        </w:rPr>
        <w:t xml:space="preserve">Субагентом </w:t>
      </w:r>
      <w:r w:rsidRPr="009A2428">
        <w:rPr>
          <w:rFonts w:asciiTheme="minorHAnsi" w:hAnsiTheme="minorHAnsi"/>
          <w:sz w:val="21"/>
          <w:szCs w:val="21"/>
        </w:rPr>
        <w:t>в заявці помилкових відомостей про туристів чи умов їх туристичного обслуговування;</w:t>
      </w:r>
    </w:p>
    <w:p w14:paraId="688BDD40"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 xml:space="preserve">за ненадання </w:t>
      </w:r>
      <w:r w:rsidRPr="009A2428">
        <w:rPr>
          <w:rFonts w:asciiTheme="minorHAnsi" w:hAnsiTheme="minorHAnsi"/>
          <w:sz w:val="21"/>
          <w:szCs w:val="21"/>
          <w:lang w:eastAsia="ru-RU" w:bidi="ru-RU"/>
        </w:rPr>
        <w:t xml:space="preserve">Субагентом </w:t>
      </w:r>
      <w:r w:rsidRPr="009A2428">
        <w:rPr>
          <w:rFonts w:asciiTheme="minorHAnsi" w:hAnsiTheme="minorHAnsi"/>
          <w:sz w:val="21"/>
          <w:szCs w:val="21"/>
        </w:rPr>
        <w:t>туристу повної та достовірної інформації про туристичне обслуговування, передбачену цим Договором;</w:t>
      </w:r>
    </w:p>
    <w:p w14:paraId="58B3BEE2"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 xml:space="preserve">за відсутність у туриста відповідних документів </w:t>
      </w:r>
      <w:r w:rsidRPr="009A2428">
        <w:rPr>
          <w:rFonts w:asciiTheme="minorHAnsi" w:hAnsiTheme="minorHAnsi"/>
          <w:sz w:val="21"/>
          <w:szCs w:val="21"/>
          <w:lang w:eastAsia="ru-RU" w:bidi="ru-RU"/>
        </w:rPr>
        <w:t xml:space="preserve">(ваучера, </w:t>
      </w:r>
      <w:r w:rsidRPr="009A2428">
        <w:rPr>
          <w:rFonts w:asciiTheme="minorHAnsi" w:hAnsiTheme="minorHAnsi"/>
          <w:sz w:val="21"/>
          <w:szCs w:val="21"/>
        </w:rPr>
        <w:t xml:space="preserve">авіаквитка, страхового полісу тощо), виданих останньому </w:t>
      </w:r>
      <w:r w:rsidRPr="009A2428">
        <w:rPr>
          <w:rFonts w:asciiTheme="minorHAnsi" w:hAnsiTheme="minorHAnsi"/>
          <w:sz w:val="21"/>
          <w:szCs w:val="21"/>
          <w:lang w:eastAsia="ru-RU" w:bidi="ru-RU"/>
        </w:rPr>
        <w:t>Субагентом;</w:t>
      </w:r>
    </w:p>
    <w:p w14:paraId="02AECDC1"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за неявку чи запізнення туриста на реєстрацію в аеропорт відправлення;</w:t>
      </w:r>
    </w:p>
    <w:p w14:paraId="07181CF0"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за недотримання туристом встановлених авіакомпанією правил поведінки на борту літака;</w:t>
      </w:r>
    </w:p>
    <w:p w14:paraId="431AE307" w14:textId="77777777" w:rsidR="0065037F" w:rsidRPr="009A2428" w:rsidRDefault="00764A97" w:rsidP="00AB5EF9">
      <w:pPr>
        <w:pStyle w:val="21"/>
        <w:numPr>
          <w:ilvl w:val="0"/>
          <w:numId w:val="2"/>
        </w:numPr>
        <w:shd w:val="clear" w:color="auto" w:fill="auto"/>
        <w:tabs>
          <w:tab w:val="left" w:pos="188"/>
        </w:tabs>
        <w:spacing w:line="240" w:lineRule="auto"/>
        <w:rPr>
          <w:rFonts w:asciiTheme="minorHAnsi" w:hAnsiTheme="minorHAnsi"/>
          <w:sz w:val="21"/>
          <w:szCs w:val="21"/>
        </w:rPr>
      </w:pPr>
      <w:r w:rsidRPr="009A2428">
        <w:rPr>
          <w:rFonts w:asciiTheme="minorHAnsi" w:hAnsiTheme="minorHAnsi"/>
          <w:sz w:val="21"/>
          <w:szCs w:val="21"/>
        </w:rPr>
        <w:t xml:space="preserve">за відмову туристу і (чи) особам, що прямують разом з ним, у в’їзній візі </w:t>
      </w:r>
      <w:r w:rsidRPr="009A2428">
        <w:rPr>
          <w:rFonts w:asciiTheme="minorHAnsi" w:hAnsiTheme="minorHAnsi"/>
          <w:sz w:val="21"/>
          <w:szCs w:val="21"/>
          <w:lang w:eastAsia="ru-RU" w:bidi="ru-RU"/>
        </w:rPr>
        <w:t xml:space="preserve">Консульскими </w:t>
      </w:r>
      <w:r w:rsidRPr="009A2428">
        <w:rPr>
          <w:rFonts w:asciiTheme="minorHAnsi" w:hAnsiTheme="minorHAnsi"/>
          <w:sz w:val="21"/>
          <w:szCs w:val="21"/>
        </w:rPr>
        <w:t>службами іноземних держав і неможливість, у зв’язку з цим, подорожі. У такому випадку Виконавець не повертає фактично сплачені грошові кошти (авіаквиток, вартість проживання и т.п.) у зв’язку із неможливістю контролювати та впливати на діяльність та правила відповідних посольских і консульських установ іноземних держав;</w:t>
      </w:r>
    </w:p>
    <w:p w14:paraId="79846B15" w14:textId="77777777" w:rsidR="0065037F" w:rsidRPr="009A2428" w:rsidRDefault="00764A97" w:rsidP="00AB5EF9">
      <w:pPr>
        <w:pStyle w:val="21"/>
        <w:numPr>
          <w:ilvl w:val="0"/>
          <w:numId w:val="2"/>
        </w:numPr>
        <w:shd w:val="clear" w:color="auto" w:fill="auto"/>
        <w:tabs>
          <w:tab w:val="left" w:pos="188"/>
        </w:tabs>
        <w:spacing w:line="240" w:lineRule="auto"/>
        <w:rPr>
          <w:rFonts w:asciiTheme="minorHAnsi" w:hAnsiTheme="minorHAnsi"/>
          <w:sz w:val="21"/>
          <w:szCs w:val="21"/>
        </w:rPr>
      </w:pPr>
      <w:r w:rsidRPr="009A2428">
        <w:rPr>
          <w:rFonts w:asciiTheme="minorHAnsi" w:hAnsiTheme="minorHAnsi"/>
          <w:sz w:val="21"/>
          <w:szCs w:val="21"/>
        </w:rPr>
        <w:t xml:space="preserve">за відсутність у туриста належним чином оформленого закордонного паспорта до початку туристичного </w:t>
      </w:r>
      <w:r w:rsidRPr="009A2428">
        <w:rPr>
          <w:rFonts w:asciiTheme="minorHAnsi" w:hAnsiTheme="minorHAnsi"/>
          <w:sz w:val="21"/>
          <w:szCs w:val="21"/>
        </w:rPr>
        <w:lastRenderedPageBreak/>
        <w:t>обслуговування, а також документів, необхідних для вивезення за кордон дітей;</w:t>
      </w:r>
    </w:p>
    <w:p w14:paraId="680CF698" w14:textId="77777777" w:rsidR="0065037F" w:rsidRPr="009A2428" w:rsidRDefault="00764A97" w:rsidP="00AB5EF9">
      <w:pPr>
        <w:pStyle w:val="21"/>
        <w:numPr>
          <w:ilvl w:val="0"/>
          <w:numId w:val="2"/>
        </w:numPr>
        <w:shd w:val="clear" w:color="auto" w:fill="auto"/>
        <w:tabs>
          <w:tab w:val="left" w:pos="188"/>
        </w:tabs>
        <w:spacing w:line="240" w:lineRule="auto"/>
        <w:rPr>
          <w:rFonts w:asciiTheme="minorHAnsi" w:hAnsiTheme="minorHAnsi"/>
          <w:sz w:val="21"/>
          <w:szCs w:val="21"/>
        </w:rPr>
      </w:pPr>
      <w:r w:rsidRPr="009A2428">
        <w:rPr>
          <w:rFonts w:asciiTheme="minorHAnsi" w:hAnsiTheme="minorHAnsi"/>
          <w:sz w:val="21"/>
          <w:szCs w:val="21"/>
        </w:rPr>
        <w:t>за зняття Туриста з рейсу під час проходження митного і прикордонного контролю, а також за розпорядженням місцевої влади чи інших установ, організацій;</w:t>
      </w:r>
    </w:p>
    <w:p w14:paraId="545D09B2"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за скасування чи зміну часу відправлення і пункту призначення авіарейсів і пов’язаних з цим змін програми туру;</w:t>
      </w:r>
    </w:p>
    <w:p w14:paraId="1049E1C3"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за збитки, що нанесені Туристом у період туристичного обслуговування;</w:t>
      </w:r>
    </w:p>
    <w:p w14:paraId="7D669F1F"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за збереження багажу Туриста.</w:t>
      </w:r>
    </w:p>
    <w:p w14:paraId="64F36BAF" w14:textId="77777777" w:rsidR="0087093A" w:rsidRPr="009A2428" w:rsidRDefault="0087093A" w:rsidP="00AB5EF9">
      <w:pPr>
        <w:pStyle w:val="21"/>
        <w:shd w:val="clear" w:color="auto" w:fill="auto"/>
        <w:tabs>
          <w:tab w:val="left" w:pos="183"/>
        </w:tabs>
        <w:spacing w:line="240" w:lineRule="auto"/>
        <w:rPr>
          <w:rFonts w:asciiTheme="minorHAnsi" w:hAnsiTheme="minorHAnsi"/>
          <w:sz w:val="21"/>
          <w:szCs w:val="21"/>
        </w:rPr>
      </w:pPr>
    </w:p>
    <w:p w14:paraId="6977097D" w14:textId="77777777" w:rsidR="0065037F" w:rsidRPr="009A2428" w:rsidRDefault="00764A97" w:rsidP="00AB5EF9">
      <w:pPr>
        <w:pStyle w:val="25"/>
        <w:keepNext/>
        <w:keepLines/>
        <w:numPr>
          <w:ilvl w:val="0"/>
          <w:numId w:val="1"/>
        </w:numPr>
        <w:shd w:val="clear" w:color="auto" w:fill="auto"/>
        <w:tabs>
          <w:tab w:val="left" w:pos="426"/>
        </w:tabs>
        <w:spacing w:line="240" w:lineRule="auto"/>
        <w:jc w:val="center"/>
        <w:rPr>
          <w:rFonts w:asciiTheme="minorHAnsi" w:hAnsiTheme="minorHAnsi"/>
          <w:sz w:val="21"/>
          <w:szCs w:val="21"/>
        </w:rPr>
      </w:pPr>
      <w:bookmarkStart w:id="16" w:name="bookmark16"/>
      <w:r w:rsidRPr="009A2428">
        <w:rPr>
          <w:rFonts w:asciiTheme="minorHAnsi" w:hAnsiTheme="minorHAnsi"/>
          <w:sz w:val="21"/>
          <w:szCs w:val="21"/>
        </w:rPr>
        <w:t>Рекламації (претензії)</w:t>
      </w:r>
      <w:bookmarkEnd w:id="16"/>
    </w:p>
    <w:p w14:paraId="16B3F65A" w14:textId="78311E1C" w:rsidR="0065037F" w:rsidRPr="009A2428" w:rsidRDefault="00764A97" w:rsidP="00AB5EF9">
      <w:pPr>
        <w:pStyle w:val="21"/>
        <w:numPr>
          <w:ilvl w:val="1"/>
          <w:numId w:val="1"/>
        </w:numPr>
        <w:shd w:val="clear" w:color="auto" w:fill="auto"/>
        <w:tabs>
          <w:tab w:val="left" w:pos="385"/>
        </w:tabs>
        <w:spacing w:line="240" w:lineRule="auto"/>
        <w:rPr>
          <w:rFonts w:asciiTheme="minorHAnsi" w:hAnsiTheme="minorHAnsi"/>
          <w:sz w:val="21"/>
          <w:szCs w:val="21"/>
        </w:rPr>
      </w:pPr>
      <w:r w:rsidRPr="009A2428">
        <w:rPr>
          <w:rFonts w:asciiTheme="minorHAnsi" w:hAnsiTheme="minorHAnsi"/>
          <w:sz w:val="21"/>
          <w:szCs w:val="21"/>
        </w:rPr>
        <w:t xml:space="preserve">У разі звернення Туриста чи юридичної особи з претензією </w:t>
      </w:r>
      <w:r w:rsidRPr="009A2428">
        <w:rPr>
          <w:rFonts w:asciiTheme="minorHAnsi" w:hAnsiTheme="minorHAnsi"/>
          <w:sz w:val="21"/>
          <w:szCs w:val="21"/>
          <w:lang w:eastAsia="ru-RU" w:bidi="ru-RU"/>
        </w:rPr>
        <w:t xml:space="preserve">Субагент </w:t>
      </w:r>
      <w:r w:rsidRPr="009A2428">
        <w:rPr>
          <w:rFonts w:asciiTheme="minorHAnsi" w:hAnsiTheme="minorHAnsi"/>
          <w:sz w:val="21"/>
          <w:szCs w:val="21"/>
        </w:rPr>
        <w:t xml:space="preserve">повинен прийняти її у належному письмовому вигляді і направити із супровідним листом </w:t>
      </w:r>
      <w:r w:rsidRPr="009A2428">
        <w:rPr>
          <w:rFonts w:asciiTheme="minorHAnsi" w:hAnsiTheme="minorHAnsi"/>
          <w:sz w:val="21"/>
          <w:szCs w:val="21"/>
          <w:lang w:eastAsia="ru-RU" w:bidi="ru-RU"/>
        </w:rPr>
        <w:t>Тур</w:t>
      </w:r>
      <w:r w:rsidR="009A2428" w:rsidRPr="009A2428">
        <w:rPr>
          <w:rFonts w:asciiTheme="minorHAnsi" w:hAnsiTheme="minorHAnsi"/>
          <w:sz w:val="21"/>
          <w:szCs w:val="21"/>
          <w:lang w:eastAsia="ru-RU" w:bidi="ru-RU"/>
        </w:rPr>
        <w:t>агенту</w:t>
      </w:r>
      <w:r w:rsidRPr="009A2428">
        <w:rPr>
          <w:rFonts w:asciiTheme="minorHAnsi" w:hAnsiTheme="minorHAnsi"/>
          <w:sz w:val="21"/>
          <w:szCs w:val="21"/>
          <w:lang w:eastAsia="ru-RU" w:bidi="ru-RU"/>
        </w:rPr>
        <w:t xml:space="preserve">. </w:t>
      </w:r>
      <w:r w:rsidRPr="009A2428">
        <w:rPr>
          <w:rFonts w:asciiTheme="minorHAnsi" w:hAnsiTheme="minorHAnsi"/>
          <w:sz w:val="21"/>
          <w:szCs w:val="21"/>
        </w:rPr>
        <w:t>Претензія повинна містити: прізвище, ім'я та по-батькові Туриста (найменування юридичної особи), період і місце його перебування в турі, номер Заявки Субагента</w:t>
      </w:r>
      <w:r w:rsidR="009A2428" w:rsidRPr="009A2428">
        <w:rPr>
          <w:rFonts w:asciiTheme="minorHAnsi" w:hAnsiTheme="minorHAnsi"/>
          <w:sz w:val="21"/>
          <w:szCs w:val="21"/>
        </w:rPr>
        <w:t>,</w:t>
      </w:r>
      <w:r w:rsidRPr="009A2428">
        <w:rPr>
          <w:rFonts w:asciiTheme="minorHAnsi" w:hAnsiTheme="minorHAnsi"/>
          <w:sz w:val="21"/>
          <w:szCs w:val="21"/>
        </w:rPr>
        <w:t xml:space="preserve"> а також супроводжуватися актом, складеним Туристом (юридичною особою) і уповноваженим працівником організації, що надавала послуги Туристу (юридичній особі) та завіреним підписом представника приймаючої сторони в країні перебування. До претензії повинна додаватися копія документу про сплату Туристом або юридичною особою вартості Турпродукту. Рекламації повинні бути направлені </w:t>
      </w:r>
      <w:r w:rsidRPr="009A2428">
        <w:rPr>
          <w:rFonts w:asciiTheme="minorHAnsi" w:hAnsiTheme="minorHAnsi"/>
          <w:sz w:val="21"/>
          <w:szCs w:val="21"/>
          <w:lang w:eastAsia="ru-RU" w:bidi="ru-RU"/>
        </w:rPr>
        <w:t>Тур</w:t>
      </w:r>
      <w:r w:rsidR="009A2428" w:rsidRPr="009A2428">
        <w:rPr>
          <w:rFonts w:asciiTheme="minorHAnsi" w:hAnsiTheme="minorHAnsi"/>
          <w:sz w:val="21"/>
          <w:szCs w:val="21"/>
          <w:lang w:eastAsia="ru-RU" w:bidi="ru-RU"/>
        </w:rPr>
        <w:t>агенту</w:t>
      </w:r>
      <w:r w:rsidRPr="009A2428">
        <w:rPr>
          <w:rFonts w:asciiTheme="minorHAnsi" w:hAnsiTheme="minorHAnsi"/>
          <w:sz w:val="21"/>
          <w:szCs w:val="21"/>
          <w:lang w:eastAsia="ru-RU" w:bidi="ru-RU"/>
        </w:rPr>
        <w:t xml:space="preserve"> </w:t>
      </w:r>
      <w:r w:rsidRPr="009A2428">
        <w:rPr>
          <w:rFonts w:asciiTheme="minorHAnsi" w:hAnsiTheme="minorHAnsi"/>
          <w:sz w:val="21"/>
          <w:szCs w:val="21"/>
        </w:rPr>
        <w:t>не пізніше 14 днів із дня закінчення Туру. Разом з рекламацією Тур</w:t>
      </w:r>
      <w:r w:rsidR="009A2428" w:rsidRPr="009A2428">
        <w:rPr>
          <w:rFonts w:asciiTheme="minorHAnsi" w:hAnsiTheme="minorHAnsi"/>
          <w:sz w:val="21"/>
          <w:szCs w:val="21"/>
        </w:rPr>
        <w:t>агенту</w:t>
      </w:r>
      <w:r w:rsidRPr="009A2428">
        <w:rPr>
          <w:rFonts w:asciiTheme="minorHAnsi" w:hAnsiTheme="minorHAnsi"/>
          <w:sz w:val="21"/>
          <w:szCs w:val="21"/>
        </w:rPr>
        <w:t xml:space="preserve"> надається копія Договору на туристичне обслуговування та інші документи, що мають відношення до інциденту. За підтвердженими Тур</w:t>
      </w:r>
      <w:r w:rsidR="009A2428" w:rsidRPr="009A2428">
        <w:rPr>
          <w:rFonts w:asciiTheme="minorHAnsi" w:hAnsiTheme="minorHAnsi"/>
          <w:sz w:val="21"/>
          <w:szCs w:val="21"/>
        </w:rPr>
        <w:t>агентом</w:t>
      </w:r>
      <w:r w:rsidRPr="009A2428">
        <w:rPr>
          <w:rFonts w:asciiTheme="minorHAnsi" w:hAnsiTheme="minorHAnsi"/>
          <w:sz w:val="21"/>
          <w:szCs w:val="21"/>
        </w:rPr>
        <w:t xml:space="preserve"> рекламаціями представниками Сторін обговорюються і приймаються рішення щодо розмірів, строків і порядку виплати компенсації.</w:t>
      </w:r>
    </w:p>
    <w:p w14:paraId="10FE8A6E" w14:textId="77777777" w:rsidR="0065037F" w:rsidRPr="009A2428" w:rsidRDefault="00764A97" w:rsidP="00AB5EF9">
      <w:pPr>
        <w:pStyle w:val="21"/>
        <w:numPr>
          <w:ilvl w:val="1"/>
          <w:numId w:val="1"/>
        </w:numPr>
        <w:shd w:val="clear" w:color="auto" w:fill="auto"/>
        <w:tabs>
          <w:tab w:val="left" w:pos="385"/>
        </w:tabs>
        <w:spacing w:line="240" w:lineRule="auto"/>
        <w:rPr>
          <w:rFonts w:asciiTheme="minorHAnsi" w:hAnsiTheme="minorHAnsi"/>
          <w:sz w:val="21"/>
          <w:szCs w:val="21"/>
        </w:rPr>
      </w:pPr>
      <w:r w:rsidRPr="009A2428">
        <w:rPr>
          <w:rFonts w:asciiTheme="minorHAnsi" w:hAnsiTheme="minorHAnsi"/>
          <w:sz w:val="21"/>
          <w:szCs w:val="21"/>
        </w:rPr>
        <w:t>У випадку звернення Туриста чи юридичної особи з претензією, яка стосується авіаперевезення, до претензії додаються оригінали документів, які підтверджують збитки Туриста, понесені ним в наслідок неналежного авіаперевезення. В претензії має бути зазначена адреса Туриста, на яку авіакомпанія у необхідних випадках може надсилати повідомлення відносно розгляду претензії.</w:t>
      </w:r>
    </w:p>
    <w:p w14:paraId="10114620" w14:textId="73632077" w:rsidR="0065037F" w:rsidRPr="009A2428" w:rsidRDefault="00764A97" w:rsidP="00AB5EF9">
      <w:pPr>
        <w:pStyle w:val="21"/>
        <w:numPr>
          <w:ilvl w:val="1"/>
          <w:numId w:val="1"/>
        </w:numPr>
        <w:shd w:val="clear" w:color="auto" w:fill="auto"/>
        <w:tabs>
          <w:tab w:val="left" w:pos="385"/>
        </w:tabs>
        <w:spacing w:line="240" w:lineRule="auto"/>
        <w:rPr>
          <w:rFonts w:asciiTheme="minorHAnsi" w:hAnsiTheme="minorHAnsi"/>
          <w:sz w:val="21"/>
          <w:szCs w:val="21"/>
        </w:rPr>
      </w:pPr>
      <w:r w:rsidRPr="009A2428">
        <w:rPr>
          <w:rFonts w:asciiTheme="minorHAnsi" w:hAnsiTheme="minorHAnsi"/>
          <w:sz w:val="21"/>
          <w:szCs w:val="21"/>
        </w:rPr>
        <w:t>Тур</w:t>
      </w:r>
      <w:r w:rsidR="009A2428" w:rsidRPr="009A2428">
        <w:rPr>
          <w:rFonts w:asciiTheme="minorHAnsi" w:hAnsiTheme="minorHAnsi"/>
          <w:sz w:val="21"/>
          <w:szCs w:val="21"/>
        </w:rPr>
        <w:t>агент</w:t>
      </w:r>
      <w:r w:rsidRPr="009A2428">
        <w:rPr>
          <w:rFonts w:asciiTheme="minorHAnsi" w:hAnsiTheme="minorHAnsi"/>
          <w:sz w:val="21"/>
          <w:szCs w:val="21"/>
        </w:rPr>
        <w:t xml:space="preserve"> розглядає отримані від </w:t>
      </w:r>
      <w:r w:rsidRPr="009A2428">
        <w:rPr>
          <w:rFonts w:asciiTheme="minorHAnsi" w:hAnsiTheme="minorHAnsi"/>
          <w:sz w:val="21"/>
          <w:szCs w:val="21"/>
          <w:lang w:eastAsia="ru-RU" w:bidi="ru-RU"/>
        </w:rPr>
        <w:t xml:space="preserve">Субагента </w:t>
      </w:r>
      <w:r w:rsidRPr="009A2428">
        <w:rPr>
          <w:rFonts w:asciiTheme="minorHAnsi" w:hAnsiTheme="minorHAnsi"/>
          <w:sz w:val="21"/>
          <w:szCs w:val="21"/>
        </w:rPr>
        <w:t xml:space="preserve">рекламації і надає відповідь в межах строків, визначених Законом України «Про звернення громадян». Отримані відповіді </w:t>
      </w:r>
      <w:r w:rsidRPr="009A2428">
        <w:rPr>
          <w:rFonts w:asciiTheme="minorHAnsi" w:hAnsiTheme="minorHAnsi"/>
          <w:sz w:val="21"/>
          <w:szCs w:val="21"/>
          <w:lang w:eastAsia="ru-RU" w:bidi="ru-RU"/>
        </w:rPr>
        <w:t xml:space="preserve"> Субагент </w:t>
      </w:r>
      <w:r w:rsidRPr="009A2428">
        <w:rPr>
          <w:rFonts w:asciiTheme="minorHAnsi" w:hAnsiTheme="minorHAnsi"/>
          <w:sz w:val="21"/>
          <w:szCs w:val="21"/>
        </w:rPr>
        <w:t>передає Туристам чи юридичним особам, які звернулися з претензією.</w:t>
      </w:r>
    </w:p>
    <w:p w14:paraId="01BBFAE4" w14:textId="77777777" w:rsidR="0087093A" w:rsidRPr="009A2428" w:rsidRDefault="0087093A" w:rsidP="00AB5EF9">
      <w:pPr>
        <w:pStyle w:val="21"/>
        <w:shd w:val="clear" w:color="auto" w:fill="auto"/>
        <w:tabs>
          <w:tab w:val="left" w:pos="385"/>
        </w:tabs>
        <w:spacing w:line="240" w:lineRule="auto"/>
        <w:rPr>
          <w:rFonts w:asciiTheme="minorHAnsi" w:hAnsiTheme="minorHAnsi"/>
          <w:sz w:val="21"/>
          <w:szCs w:val="21"/>
        </w:rPr>
      </w:pPr>
    </w:p>
    <w:p w14:paraId="2394B853" w14:textId="77777777" w:rsidR="0065037F" w:rsidRPr="009A2428" w:rsidRDefault="00764A97" w:rsidP="00AB5EF9">
      <w:pPr>
        <w:pStyle w:val="25"/>
        <w:keepNext/>
        <w:keepLines/>
        <w:numPr>
          <w:ilvl w:val="0"/>
          <w:numId w:val="1"/>
        </w:numPr>
        <w:shd w:val="clear" w:color="auto" w:fill="auto"/>
        <w:tabs>
          <w:tab w:val="left" w:pos="142"/>
        </w:tabs>
        <w:spacing w:line="240" w:lineRule="auto"/>
        <w:jc w:val="center"/>
        <w:rPr>
          <w:rFonts w:asciiTheme="minorHAnsi" w:hAnsiTheme="minorHAnsi"/>
          <w:sz w:val="21"/>
          <w:szCs w:val="21"/>
        </w:rPr>
      </w:pPr>
      <w:bookmarkStart w:id="17" w:name="bookmark17"/>
      <w:r w:rsidRPr="009A2428">
        <w:rPr>
          <w:rFonts w:asciiTheme="minorHAnsi" w:hAnsiTheme="minorHAnsi"/>
          <w:sz w:val="21"/>
          <w:szCs w:val="21"/>
        </w:rPr>
        <w:t>Форс-мажорні обставини</w:t>
      </w:r>
      <w:bookmarkEnd w:id="17"/>
    </w:p>
    <w:p w14:paraId="1B70042D" w14:textId="77777777" w:rsidR="0065037F" w:rsidRPr="009A2428" w:rsidRDefault="00764A97" w:rsidP="00AB5EF9">
      <w:pPr>
        <w:pStyle w:val="21"/>
        <w:numPr>
          <w:ilvl w:val="1"/>
          <w:numId w:val="1"/>
        </w:numPr>
        <w:shd w:val="clear" w:color="auto" w:fill="auto"/>
        <w:tabs>
          <w:tab w:val="left" w:pos="380"/>
        </w:tabs>
        <w:spacing w:line="240" w:lineRule="auto"/>
        <w:rPr>
          <w:rFonts w:asciiTheme="minorHAnsi" w:hAnsiTheme="minorHAnsi"/>
          <w:sz w:val="21"/>
          <w:szCs w:val="21"/>
        </w:rPr>
      </w:pPr>
      <w:r w:rsidRPr="009A2428">
        <w:rPr>
          <w:rFonts w:asciiTheme="minorHAnsi" w:hAnsiTheme="minorHAnsi"/>
          <w:sz w:val="21"/>
          <w:szCs w:val="21"/>
        </w:rPr>
        <w:t>Сторони звільняються від майнової відповідальності за невиконання зобов’язань, передбачених Договором, при виникненні форс- мажорних обставин, а саме:</w:t>
      </w:r>
    </w:p>
    <w:p w14:paraId="335CE96C"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повінь, землетрус, цунамі, епідемії й інші стихійні явища природи;</w:t>
      </w:r>
    </w:p>
    <w:p w14:paraId="0E739B1F"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пожежі, вибухи, виходи з ладу чи ушкодження транспортних засобів;</w:t>
      </w:r>
    </w:p>
    <w:p w14:paraId="0412A14C"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страйк, саботаж, локаут і інші непередбачені ситуації, що безпосередньо вплинули на виконання умов даного Договору;</w:t>
      </w:r>
    </w:p>
    <w:p w14:paraId="59C29A74"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оголошена чи неоголошена війна, революція, масові безладдя;</w:t>
      </w:r>
    </w:p>
    <w:p w14:paraId="19AC36AD" w14:textId="77777777" w:rsidR="0065037F" w:rsidRPr="009A2428" w:rsidRDefault="00764A97" w:rsidP="00AB5EF9">
      <w:pPr>
        <w:pStyle w:val="21"/>
        <w:numPr>
          <w:ilvl w:val="0"/>
          <w:numId w:val="2"/>
        </w:numPr>
        <w:shd w:val="clear" w:color="auto" w:fill="auto"/>
        <w:tabs>
          <w:tab w:val="left" w:pos="183"/>
        </w:tabs>
        <w:spacing w:line="240" w:lineRule="auto"/>
        <w:rPr>
          <w:rFonts w:asciiTheme="minorHAnsi" w:hAnsiTheme="minorHAnsi"/>
          <w:sz w:val="21"/>
          <w:szCs w:val="21"/>
        </w:rPr>
      </w:pPr>
      <w:r w:rsidRPr="009A2428">
        <w:rPr>
          <w:rFonts w:asciiTheme="minorHAnsi" w:hAnsiTheme="minorHAnsi"/>
          <w:sz w:val="21"/>
          <w:szCs w:val="21"/>
        </w:rPr>
        <w:t>законні чи незаконні дії органів державної влади.</w:t>
      </w:r>
    </w:p>
    <w:p w14:paraId="7EBA38DA" w14:textId="77777777" w:rsidR="0065037F" w:rsidRPr="009A2428" w:rsidRDefault="00764A97" w:rsidP="00AB5EF9">
      <w:pPr>
        <w:pStyle w:val="21"/>
        <w:numPr>
          <w:ilvl w:val="1"/>
          <w:numId w:val="1"/>
        </w:numPr>
        <w:shd w:val="clear" w:color="auto" w:fill="auto"/>
        <w:tabs>
          <w:tab w:val="left" w:pos="385"/>
        </w:tabs>
        <w:spacing w:line="240" w:lineRule="auto"/>
        <w:rPr>
          <w:rFonts w:asciiTheme="minorHAnsi" w:hAnsiTheme="minorHAnsi"/>
          <w:sz w:val="21"/>
          <w:szCs w:val="21"/>
        </w:rPr>
      </w:pPr>
      <w:r w:rsidRPr="009A2428">
        <w:rPr>
          <w:rFonts w:asciiTheme="minorHAnsi" w:hAnsiTheme="minorHAnsi"/>
          <w:sz w:val="21"/>
          <w:szCs w:val="21"/>
        </w:rPr>
        <w:t>Сторона, для якої створилася неможливість виконання прийнятих на себе зобов'язань, внаслідок дії форс-мажорних обставин, повідомити іншу Сторону про час настання і припинення дії даних обставин та підтвердити наявність форс-мажорних обставин відповідними документами (довідки Торгово-промислової палати України). У випадку порушення цієї вимоги Сторона втрачає право посилатись на форс-мажорні обставини як на підставу звільнення від відповідальності відповідно до Договору.</w:t>
      </w:r>
    </w:p>
    <w:p w14:paraId="4923F144" w14:textId="77777777" w:rsidR="0087093A" w:rsidRPr="009A2428" w:rsidRDefault="0087093A" w:rsidP="00AB5EF9">
      <w:pPr>
        <w:pStyle w:val="21"/>
        <w:shd w:val="clear" w:color="auto" w:fill="auto"/>
        <w:tabs>
          <w:tab w:val="left" w:pos="385"/>
        </w:tabs>
        <w:spacing w:line="240" w:lineRule="auto"/>
        <w:rPr>
          <w:rFonts w:asciiTheme="minorHAnsi" w:hAnsiTheme="minorHAnsi"/>
          <w:sz w:val="21"/>
          <w:szCs w:val="21"/>
        </w:rPr>
      </w:pPr>
    </w:p>
    <w:p w14:paraId="02EB911A" w14:textId="77777777" w:rsidR="0065037F" w:rsidRPr="009A2428" w:rsidRDefault="00764A97" w:rsidP="00AB5EF9">
      <w:pPr>
        <w:pStyle w:val="25"/>
        <w:keepNext/>
        <w:keepLines/>
        <w:numPr>
          <w:ilvl w:val="0"/>
          <w:numId w:val="1"/>
        </w:numPr>
        <w:shd w:val="clear" w:color="auto" w:fill="auto"/>
        <w:tabs>
          <w:tab w:val="left" w:pos="284"/>
        </w:tabs>
        <w:spacing w:line="240" w:lineRule="auto"/>
        <w:jc w:val="center"/>
        <w:rPr>
          <w:rFonts w:asciiTheme="minorHAnsi" w:hAnsiTheme="minorHAnsi"/>
          <w:sz w:val="21"/>
          <w:szCs w:val="21"/>
        </w:rPr>
      </w:pPr>
      <w:bookmarkStart w:id="18" w:name="bookmark18"/>
      <w:r w:rsidRPr="009A2428">
        <w:rPr>
          <w:rFonts w:asciiTheme="minorHAnsi" w:hAnsiTheme="minorHAnsi"/>
          <w:sz w:val="21"/>
          <w:szCs w:val="21"/>
        </w:rPr>
        <w:t>Порядок вирішення спорів</w:t>
      </w:r>
      <w:bookmarkEnd w:id="18"/>
    </w:p>
    <w:p w14:paraId="222A4C4B" w14:textId="77777777" w:rsidR="0065037F" w:rsidRPr="009A2428" w:rsidRDefault="00764A97" w:rsidP="00AB5EF9">
      <w:pPr>
        <w:pStyle w:val="21"/>
        <w:numPr>
          <w:ilvl w:val="1"/>
          <w:numId w:val="1"/>
        </w:numPr>
        <w:shd w:val="clear" w:color="auto" w:fill="auto"/>
        <w:spacing w:line="240" w:lineRule="auto"/>
        <w:rPr>
          <w:rFonts w:asciiTheme="minorHAnsi" w:hAnsiTheme="minorHAnsi"/>
          <w:sz w:val="21"/>
          <w:szCs w:val="21"/>
        </w:rPr>
      </w:pPr>
      <w:r w:rsidRPr="009A2428">
        <w:rPr>
          <w:rFonts w:asciiTheme="minorHAnsi" w:hAnsiTheme="minorHAnsi"/>
          <w:sz w:val="21"/>
          <w:szCs w:val="21"/>
        </w:rPr>
        <w:t>Усі спори чи розбіжності, що можуть виникнути з даного Договору чи в зв'язку з ним, будуть, по можливості, вирішуватися шляхом переговорів між Сторонами. При неможливості такого вирішення спори і розбіжності передаються на розгляд до господарського суду за місцезнаходженням Турагента.</w:t>
      </w:r>
    </w:p>
    <w:p w14:paraId="4BBD956A" w14:textId="77777777" w:rsidR="0087093A" w:rsidRPr="009A2428" w:rsidRDefault="0087093A" w:rsidP="00AB5EF9">
      <w:pPr>
        <w:pStyle w:val="21"/>
        <w:shd w:val="clear" w:color="auto" w:fill="auto"/>
        <w:spacing w:line="240" w:lineRule="auto"/>
        <w:rPr>
          <w:rFonts w:asciiTheme="minorHAnsi" w:hAnsiTheme="minorHAnsi"/>
          <w:sz w:val="21"/>
          <w:szCs w:val="21"/>
        </w:rPr>
      </w:pPr>
    </w:p>
    <w:p w14:paraId="4319EEE1" w14:textId="77777777" w:rsidR="0065037F" w:rsidRPr="009A2428" w:rsidRDefault="00764A97" w:rsidP="00AB5EF9">
      <w:pPr>
        <w:pStyle w:val="25"/>
        <w:keepNext/>
        <w:keepLines/>
        <w:numPr>
          <w:ilvl w:val="0"/>
          <w:numId w:val="1"/>
        </w:numPr>
        <w:shd w:val="clear" w:color="auto" w:fill="auto"/>
        <w:tabs>
          <w:tab w:val="left" w:pos="284"/>
        </w:tabs>
        <w:spacing w:line="240" w:lineRule="auto"/>
        <w:jc w:val="center"/>
        <w:rPr>
          <w:rFonts w:asciiTheme="minorHAnsi" w:hAnsiTheme="minorHAnsi"/>
          <w:sz w:val="21"/>
          <w:szCs w:val="21"/>
        </w:rPr>
      </w:pPr>
      <w:bookmarkStart w:id="19" w:name="bookmark19"/>
      <w:r w:rsidRPr="009A2428">
        <w:rPr>
          <w:rFonts w:asciiTheme="minorHAnsi" w:hAnsiTheme="minorHAnsi"/>
          <w:sz w:val="21"/>
          <w:szCs w:val="21"/>
        </w:rPr>
        <w:t>Конфіденційність</w:t>
      </w:r>
      <w:bookmarkEnd w:id="19"/>
    </w:p>
    <w:p w14:paraId="54EE12BE" w14:textId="77777777" w:rsidR="0065037F" w:rsidRPr="009A2428" w:rsidRDefault="00764A97" w:rsidP="00AB5EF9">
      <w:pPr>
        <w:pStyle w:val="21"/>
        <w:numPr>
          <w:ilvl w:val="1"/>
          <w:numId w:val="1"/>
        </w:numPr>
        <w:shd w:val="clear" w:color="auto" w:fill="auto"/>
        <w:tabs>
          <w:tab w:val="left" w:pos="380"/>
        </w:tabs>
        <w:spacing w:line="240" w:lineRule="auto"/>
        <w:rPr>
          <w:rFonts w:asciiTheme="minorHAnsi" w:hAnsiTheme="minorHAnsi"/>
          <w:sz w:val="21"/>
          <w:szCs w:val="21"/>
        </w:rPr>
      </w:pPr>
      <w:r w:rsidRPr="009A2428">
        <w:rPr>
          <w:rFonts w:asciiTheme="minorHAnsi" w:hAnsiTheme="minorHAnsi"/>
          <w:sz w:val="21"/>
          <w:szCs w:val="21"/>
        </w:rPr>
        <w:t>Умови цього Договору є конфіденційними.</w:t>
      </w:r>
    </w:p>
    <w:p w14:paraId="4C51D72B" w14:textId="77777777" w:rsidR="0065037F" w:rsidRPr="009A2428" w:rsidRDefault="00764A97" w:rsidP="00AB5EF9">
      <w:pPr>
        <w:pStyle w:val="21"/>
        <w:numPr>
          <w:ilvl w:val="1"/>
          <w:numId w:val="1"/>
        </w:numPr>
        <w:shd w:val="clear" w:color="auto" w:fill="auto"/>
        <w:tabs>
          <w:tab w:val="left" w:pos="380"/>
        </w:tabs>
        <w:spacing w:line="240" w:lineRule="auto"/>
        <w:rPr>
          <w:rFonts w:asciiTheme="minorHAnsi" w:hAnsiTheme="minorHAnsi"/>
          <w:sz w:val="21"/>
          <w:szCs w:val="21"/>
        </w:rPr>
      </w:pPr>
      <w:r w:rsidRPr="009A2428">
        <w:rPr>
          <w:rFonts w:asciiTheme="minorHAnsi" w:hAnsiTheme="minorHAnsi"/>
          <w:sz w:val="21"/>
          <w:szCs w:val="21"/>
        </w:rPr>
        <w:t>Сторони зобов'язані зберігати конфіденційність щодо своїх взаємовідносин за цим Договором, за винятком настання випадків, прямо передбачених чинним законодавством.</w:t>
      </w:r>
    </w:p>
    <w:p w14:paraId="7AB865C8" w14:textId="77777777" w:rsidR="0065037F" w:rsidRPr="009A2428" w:rsidRDefault="00764A97" w:rsidP="00AB5EF9">
      <w:pPr>
        <w:pStyle w:val="21"/>
        <w:numPr>
          <w:ilvl w:val="1"/>
          <w:numId w:val="1"/>
        </w:numPr>
        <w:shd w:val="clear" w:color="auto" w:fill="auto"/>
        <w:tabs>
          <w:tab w:val="left" w:pos="380"/>
        </w:tabs>
        <w:spacing w:line="240" w:lineRule="auto"/>
        <w:rPr>
          <w:rFonts w:asciiTheme="minorHAnsi" w:hAnsiTheme="minorHAnsi"/>
          <w:sz w:val="21"/>
          <w:szCs w:val="21"/>
        </w:rPr>
      </w:pPr>
      <w:r w:rsidRPr="009A2428">
        <w:rPr>
          <w:rFonts w:asciiTheme="minorHAnsi" w:hAnsiTheme="minorHAnsi"/>
          <w:sz w:val="21"/>
          <w:szCs w:val="21"/>
        </w:rPr>
        <w:t>У випадку розголошення змісту положень цього Договору, винна сторона відшкодовує завдані збитк</w:t>
      </w:r>
      <w:r w:rsidR="0087093A" w:rsidRPr="009A2428">
        <w:rPr>
          <w:rFonts w:asciiTheme="minorHAnsi" w:hAnsiTheme="minorHAnsi"/>
          <w:sz w:val="21"/>
          <w:szCs w:val="21"/>
        </w:rPr>
        <w:t>и у розмірі встановленому судом.</w:t>
      </w:r>
    </w:p>
    <w:p w14:paraId="0F25AFB5" w14:textId="77777777" w:rsidR="0087093A" w:rsidRPr="009A2428" w:rsidRDefault="0087093A" w:rsidP="00AB5EF9">
      <w:pPr>
        <w:pStyle w:val="21"/>
        <w:shd w:val="clear" w:color="auto" w:fill="auto"/>
        <w:tabs>
          <w:tab w:val="left" w:pos="380"/>
        </w:tabs>
        <w:spacing w:line="240" w:lineRule="auto"/>
        <w:rPr>
          <w:rFonts w:asciiTheme="minorHAnsi" w:hAnsiTheme="minorHAnsi"/>
          <w:sz w:val="21"/>
          <w:szCs w:val="21"/>
        </w:rPr>
      </w:pPr>
    </w:p>
    <w:p w14:paraId="33D26495" w14:textId="77777777" w:rsidR="0065037F" w:rsidRPr="009A2428" w:rsidRDefault="0087093A" w:rsidP="00AB5EF9">
      <w:pPr>
        <w:pStyle w:val="25"/>
        <w:keepNext/>
        <w:keepLines/>
        <w:numPr>
          <w:ilvl w:val="0"/>
          <w:numId w:val="1"/>
        </w:numPr>
        <w:shd w:val="clear" w:color="auto" w:fill="auto"/>
        <w:tabs>
          <w:tab w:val="left" w:pos="284"/>
        </w:tabs>
        <w:spacing w:line="240" w:lineRule="auto"/>
        <w:jc w:val="center"/>
        <w:rPr>
          <w:rFonts w:asciiTheme="minorHAnsi" w:hAnsiTheme="minorHAnsi"/>
          <w:sz w:val="21"/>
          <w:szCs w:val="21"/>
        </w:rPr>
      </w:pPr>
      <w:bookmarkStart w:id="20" w:name="bookmark20"/>
      <w:r w:rsidRPr="009A2428">
        <w:rPr>
          <w:rFonts w:asciiTheme="minorHAnsi" w:hAnsiTheme="minorHAnsi"/>
          <w:sz w:val="21"/>
          <w:szCs w:val="21"/>
        </w:rPr>
        <w:t>Т</w:t>
      </w:r>
      <w:r w:rsidR="00764A97" w:rsidRPr="009A2428">
        <w:rPr>
          <w:rFonts w:asciiTheme="minorHAnsi" w:hAnsiTheme="minorHAnsi"/>
          <w:sz w:val="21"/>
          <w:szCs w:val="21"/>
        </w:rPr>
        <w:t>ермін дії</w:t>
      </w:r>
      <w:bookmarkEnd w:id="20"/>
    </w:p>
    <w:p w14:paraId="296979F4" w14:textId="77777777" w:rsidR="0065037F" w:rsidRPr="009A2428" w:rsidRDefault="00764A97" w:rsidP="00AB5EF9">
      <w:pPr>
        <w:pStyle w:val="21"/>
        <w:numPr>
          <w:ilvl w:val="1"/>
          <w:numId w:val="1"/>
        </w:numPr>
        <w:shd w:val="clear" w:color="auto" w:fill="auto"/>
        <w:tabs>
          <w:tab w:val="left" w:pos="447"/>
        </w:tabs>
        <w:spacing w:line="240" w:lineRule="auto"/>
        <w:rPr>
          <w:rFonts w:asciiTheme="minorHAnsi" w:hAnsiTheme="minorHAnsi"/>
          <w:sz w:val="21"/>
          <w:szCs w:val="21"/>
        </w:rPr>
      </w:pPr>
      <w:r w:rsidRPr="009A2428">
        <w:rPr>
          <w:rFonts w:asciiTheme="minorHAnsi" w:hAnsiTheme="minorHAnsi"/>
          <w:sz w:val="21"/>
          <w:szCs w:val="21"/>
        </w:rPr>
        <w:t>Даний Договір набуває сили з моменту його підписання і діє терміном на один рік.</w:t>
      </w:r>
    </w:p>
    <w:p w14:paraId="4E78469A" w14:textId="77777777" w:rsidR="0065037F" w:rsidRPr="009A2428" w:rsidRDefault="00764A97" w:rsidP="00AB5EF9">
      <w:pPr>
        <w:pStyle w:val="21"/>
        <w:numPr>
          <w:ilvl w:val="1"/>
          <w:numId w:val="1"/>
        </w:numPr>
        <w:shd w:val="clear" w:color="auto" w:fill="auto"/>
        <w:tabs>
          <w:tab w:val="left" w:pos="466"/>
        </w:tabs>
        <w:spacing w:line="240" w:lineRule="auto"/>
        <w:rPr>
          <w:rFonts w:asciiTheme="minorHAnsi" w:hAnsiTheme="minorHAnsi"/>
          <w:sz w:val="21"/>
          <w:szCs w:val="21"/>
        </w:rPr>
      </w:pPr>
      <w:r w:rsidRPr="009A2428">
        <w:rPr>
          <w:rFonts w:asciiTheme="minorHAnsi" w:hAnsiTheme="minorHAnsi"/>
          <w:sz w:val="21"/>
          <w:szCs w:val="21"/>
        </w:rPr>
        <w:t>Якщо жодна із Сторін протягом тридцяти календарних днів до закінчення строку дії даного Договору не повідомить у письмовій формі про свій намір припинити дію Договору, строк його дії, у такому випадку, вважається продовженим на наступний календарний рік на попередніх умовах.</w:t>
      </w:r>
    </w:p>
    <w:p w14:paraId="77396E4A" w14:textId="77777777" w:rsidR="0065037F" w:rsidRPr="009A2428" w:rsidRDefault="00764A97" w:rsidP="00AB5EF9">
      <w:pPr>
        <w:pStyle w:val="21"/>
        <w:numPr>
          <w:ilvl w:val="1"/>
          <w:numId w:val="1"/>
        </w:numPr>
        <w:shd w:val="clear" w:color="auto" w:fill="auto"/>
        <w:tabs>
          <w:tab w:val="left" w:pos="447"/>
        </w:tabs>
        <w:spacing w:line="240" w:lineRule="auto"/>
        <w:rPr>
          <w:rFonts w:asciiTheme="minorHAnsi" w:hAnsiTheme="minorHAnsi"/>
          <w:sz w:val="21"/>
          <w:szCs w:val="21"/>
        </w:rPr>
      </w:pPr>
      <w:r w:rsidRPr="009A2428">
        <w:rPr>
          <w:rFonts w:asciiTheme="minorHAnsi" w:hAnsiTheme="minorHAnsi"/>
          <w:sz w:val="21"/>
          <w:szCs w:val="21"/>
        </w:rPr>
        <w:t xml:space="preserve">Договір може бути достроково розірвано Сторонами в разі не виконання однією із Сторін своїх </w:t>
      </w:r>
      <w:r w:rsidRPr="009A2428">
        <w:rPr>
          <w:rFonts w:asciiTheme="minorHAnsi" w:hAnsiTheme="minorHAnsi"/>
          <w:sz w:val="21"/>
          <w:szCs w:val="21"/>
        </w:rPr>
        <w:lastRenderedPageBreak/>
        <w:t>зобов’язань за Договором.</w:t>
      </w:r>
    </w:p>
    <w:p w14:paraId="7148FFBF" w14:textId="77777777" w:rsidR="0065037F" w:rsidRPr="009A2428" w:rsidRDefault="00764A97" w:rsidP="00AB5EF9">
      <w:pPr>
        <w:pStyle w:val="21"/>
        <w:numPr>
          <w:ilvl w:val="1"/>
          <w:numId w:val="1"/>
        </w:numPr>
        <w:shd w:val="clear" w:color="auto" w:fill="auto"/>
        <w:tabs>
          <w:tab w:val="left" w:pos="466"/>
        </w:tabs>
        <w:spacing w:line="240" w:lineRule="auto"/>
        <w:rPr>
          <w:rFonts w:asciiTheme="minorHAnsi" w:hAnsiTheme="minorHAnsi"/>
          <w:sz w:val="21"/>
          <w:szCs w:val="21"/>
        </w:rPr>
      </w:pPr>
      <w:r w:rsidRPr="009A2428">
        <w:rPr>
          <w:rFonts w:asciiTheme="minorHAnsi" w:hAnsiTheme="minorHAnsi"/>
          <w:sz w:val="21"/>
          <w:szCs w:val="21"/>
        </w:rPr>
        <w:t xml:space="preserve">При порушенні </w:t>
      </w:r>
      <w:r w:rsidRPr="009A2428">
        <w:rPr>
          <w:rFonts w:asciiTheme="minorHAnsi" w:hAnsiTheme="minorHAnsi"/>
          <w:sz w:val="21"/>
          <w:szCs w:val="21"/>
          <w:lang w:eastAsia="ru-RU" w:bidi="ru-RU"/>
        </w:rPr>
        <w:t xml:space="preserve">Субагентом </w:t>
      </w:r>
      <w:r w:rsidRPr="009A2428">
        <w:rPr>
          <w:rFonts w:asciiTheme="minorHAnsi" w:hAnsiTheme="minorHAnsi"/>
          <w:sz w:val="21"/>
          <w:szCs w:val="21"/>
        </w:rPr>
        <w:t xml:space="preserve">умов цього Договору, Турагент має право в односторонньому порядку розірвати цей Договір, повідомивши про це </w:t>
      </w:r>
      <w:r w:rsidRPr="009A2428">
        <w:rPr>
          <w:rFonts w:asciiTheme="minorHAnsi" w:hAnsiTheme="minorHAnsi"/>
          <w:sz w:val="21"/>
          <w:szCs w:val="21"/>
          <w:lang w:eastAsia="ru-RU" w:bidi="ru-RU"/>
        </w:rPr>
        <w:t xml:space="preserve">Субагента </w:t>
      </w:r>
      <w:r w:rsidRPr="009A2428">
        <w:rPr>
          <w:rFonts w:asciiTheme="minorHAnsi" w:hAnsiTheme="minorHAnsi"/>
          <w:sz w:val="21"/>
          <w:szCs w:val="21"/>
        </w:rPr>
        <w:t>за 10 (десять) днів шляхом надсилання повідомлення рекомендованим листом.</w:t>
      </w:r>
      <w:r w:rsidR="0087093A" w:rsidRPr="009A2428">
        <w:rPr>
          <w:rFonts w:asciiTheme="minorHAnsi" w:hAnsiTheme="minorHAnsi"/>
          <w:sz w:val="21"/>
          <w:szCs w:val="21"/>
        </w:rPr>
        <w:t xml:space="preserve"> В такому випадку, Договір вважатиметься розірваний на 10 (десятий) день з моменту направлення відповідного повідомлення.</w:t>
      </w:r>
    </w:p>
    <w:p w14:paraId="18882DC3" w14:textId="77777777" w:rsidR="0065037F" w:rsidRPr="009A2428" w:rsidRDefault="00764A97" w:rsidP="00AB5EF9">
      <w:pPr>
        <w:pStyle w:val="21"/>
        <w:numPr>
          <w:ilvl w:val="1"/>
          <w:numId w:val="1"/>
        </w:numPr>
        <w:shd w:val="clear" w:color="auto" w:fill="auto"/>
        <w:tabs>
          <w:tab w:val="left" w:pos="447"/>
        </w:tabs>
        <w:spacing w:line="240" w:lineRule="auto"/>
        <w:rPr>
          <w:rFonts w:asciiTheme="minorHAnsi" w:hAnsiTheme="minorHAnsi"/>
          <w:sz w:val="21"/>
          <w:szCs w:val="21"/>
        </w:rPr>
      </w:pPr>
      <w:r w:rsidRPr="009A2428">
        <w:rPr>
          <w:rFonts w:asciiTheme="minorHAnsi" w:hAnsiTheme="minorHAnsi"/>
          <w:sz w:val="21"/>
          <w:szCs w:val="21"/>
        </w:rPr>
        <w:t>В частині фінансових взаємин Сторін Договір зберігає свою силу до проведення повного взаєморозрахунку між Сторонами.</w:t>
      </w:r>
    </w:p>
    <w:p w14:paraId="3B50508E" w14:textId="77777777" w:rsidR="0087093A" w:rsidRPr="009A2428" w:rsidRDefault="0087093A" w:rsidP="00AB5EF9">
      <w:pPr>
        <w:pStyle w:val="21"/>
        <w:shd w:val="clear" w:color="auto" w:fill="auto"/>
        <w:tabs>
          <w:tab w:val="left" w:pos="447"/>
        </w:tabs>
        <w:spacing w:line="240" w:lineRule="auto"/>
        <w:rPr>
          <w:rFonts w:asciiTheme="minorHAnsi" w:hAnsiTheme="minorHAnsi"/>
          <w:sz w:val="21"/>
          <w:szCs w:val="21"/>
        </w:rPr>
      </w:pPr>
    </w:p>
    <w:p w14:paraId="132F32B4" w14:textId="77777777" w:rsidR="0065037F" w:rsidRPr="009A2428" w:rsidRDefault="00764A97" w:rsidP="00AB5EF9">
      <w:pPr>
        <w:pStyle w:val="11"/>
        <w:keepNext/>
        <w:keepLines/>
        <w:numPr>
          <w:ilvl w:val="0"/>
          <w:numId w:val="1"/>
        </w:numPr>
        <w:shd w:val="clear" w:color="auto" w:fill="auto"/>
        <w:tabs>
          <w:tab w:val="left" w:pos="284"/>
        </w:tabs>
        <w:spacing w:line="240" w:lineRule="auto"/>
        <w:jc w:val="center"/>
        <w:rPr>
          <w:rFonts w:asciiTheme="minorHAnsi" w:hAnsiTheme="minorHAnsi"/>
          <w:sz w:val="21"/>
          <w:szCs w:val="21"/>
        </w:rPr>
      </w:pPr>
      <w:bookmarkStart w:id="21" w:name="bookmark21"/>
      <w:r w:rsidRPr="009A2428">
        <w:rPr>
          <w:rFonts w:asciiTheme="minorHAnsi" w:hAnsiTheme="minorHAnsi"/>
          <w:sz w:val="21"/>
          <w:szCs w:val="21"/>
        </w:rPr>
        <w:t>Інші умови</w:t>
      </w:r>
      <w:bookmarkEnd w:id="21"/>
    </w:p>
    <w:p w14:paraId="14B8D213" w14:textId="77777777" w:rsidR="0065037F" w:rsidRPr="009A2428" w:rsidRDefault="00764A97" w:rsidP="00AB5EF9">
      <w:pPr>
        <w:pStyle w:val="21"/>
        <w:numPr>
          <w:ilvl w:val="1"/>
          <w:numId w:val="1"/>
        </w:numPr>
        <w:shd w:val="clear" w:color="auto" w:fill="auto"/>
        <w:tabs>
          <w:tab w:val="left" w:pos="471"/>
        </w:tabs>
        <w:spacing w:line="240" w:lineRule="auto"/>
        <w:rPr>
          <w:rFonts w:asciiTheme="minorHAnsi" w:hAnsiTheme="minorHAnsi"/>
          <w:sz w:val="21"/>
          <w:szCs w:val="21"/>
        </w:rPr>
      </w:pPr>
      <w:r w:rsidRPr="009A2428">
        <w:rPr>
          <w:rFonts w:asciiTheme="minorHAnsi" w:hAnsiTheme="minorHAnsi"/>
          <w:sz w:val="21"/>
          <w:szCs w:val="21"/>
        </w:rPr>
        <w:t>Сторони домовилися вважати прирівняними до оригіналу документи, що передаються між ними факсимільними чи електронними засобами зв’язку, крім документів, що стосуються розрахунків та спірних питань Сторін. В разі необхідності документи які надавались за допомогою засобів факсимільного або електронного зв’язку, на вимогу Турагента, повинні бути надані в оригіналі.</w:t>
      </w:r>
    </w:p>
    <w:p w14:paraId="115FDC9A" w14:textId="77777777" w:rsidR="0065037F" w:rsidRPr="009A2428" w:rsidRDefault="00764A97" w:rsidP="00AB5EF9">
      <w:pPr>
        <w:pStyle w:val="21"/>
        <w:numPr>
          <w:ilvl w:val="1"/>
          <w:numId w:val="1"/>
        </w:numPr>
        <w:shd w:val="clear" w:color="auto" w:fill="auto"/>
        <w:tabs>
          <w:tab w:val="left" w:pos="466"/>
        </w:tabs>
        <w:spacing w:line="240" w:lineRule="auto"/>
        <w:rPr>
          <w:rFonts w:asciiTheme="minorHAnsi" w:hAnsiTheme="minorHAnsi"/>
          <w:sz w:val="21"/>
          <w:szCs w:val="21"/>
        </w:rPr>
      </w:pPr>
      <w:r w:rsidRPr="009A2428">
        <w:rPr>
          <w:rFonts w:asciiTheme="minorHAnsi" w:hAnsiTheme="minorHAnsi"/>
          <w:sz w:val="21"/>
          <w:szCs w:val="21"/>
        </w:rPr>
        <w:t>Після підписання цього Договору всі попередні переговори за ним, листування, попередні угоди та протоколи про наміри з питань, що стосуються цього Договору, втрачають юридичну силу.</w:t>
      </w:r>
    </w:p>
    <w:p w14:paraId="259EAE2E" w14:textId="77777777" w:rsidR="0065037F" w:rsidRPr="009A2428" w:rsidRDefault="00764A97" w:rsidP="00AB5EF9">
      <w:pPr>
        <w:pStyle w:val="21"/>
        <w:numPr>
          <w:ilvl w:val="1"/>
          <w:numId w:val="1"/>
        </w:numPr>
        <w:shd w:val="clear" w:color="auto" w:fill="auto"/>
        <w:tabs>
          <w:tab w:val="left" w:pos="462"/>
        </w:tabs>
        <w:spacing w:line="240" w:lineRule="auto"/>
        <w:rPr>
          <w:rFonts w:asciiTheme="minorHAnsi" w:hAnsiTheme="minorHAnsi"/>
          <w:sz w:val="21"/>
          <w:szCs w:val="21"/>
        </w:rPr>
      </w:pPr>
      <w:r w:rsidRPr="009A2428">
        <w:rPr>
          <w:rFonts w:asciiTheme="minorHAnsi" w:hAnsiTheme="minorHAnsi"/>
          <w:sz w:val="21"/>
          <w:szCs w:val="21"/>
        </w:rPr>
        <w:t>Усі Додатки до цього Договору є його невід’ємною частиною і мають юридичну силу у разі, якщо вони викладені у письмовій формі та підписані уповноваженими на те представниками.</w:t>
      </w:r>
    </w:p>
    <w:p w14:paraId="538CD0F5" w14:textId="77777777" w:rsidR="0065037F" w:rsidRPr="009A2428" w:rsidRDefault="00764A97" w:rsidP="00AB5EF9">
      <w:pPr>
        <w:pStyle w:val="21"/>
        <w:numPr>
          <w:ilvl w:val="1"/>
          <w:numId w:val="1"/>
        </w:numPr>
        <w:shd w:val="clear" w:color="auto" w:fill="auto"/>
        <w:tabs>
          <w:tab w:val="left" w:pos="466"/>
        </w:tabs>
        <w:spacing w:line="240" w:lineRule="auto"/>
        <w:rPr>
          <w:rFonts w:asciiTheme="minorHAnsi" w:hAnsiTheme="minorHAnsi"/>
          <w:sz w:val="21"/>
          <w:szCs w:val="21"/>
        </w:rPr>
      </w:pPr>
      <w:r w:rsidRPr="009A2428">
        <w:rPr>
          <w:rFonts w:asciiTheme="minorHAnsi" w:hAnsiTheme="minorHAnsi"/>
          <w:sz w:val="21"/>
          <w:szCs w:val="21"/>
        </w:rPr>
        <w:t>Сторони домовились про можливість використання факсимільного підпису Турагента. Факсимільний підпис може використовуватись в рахунках, актах, додаткових угодах, листуванні і інших документах, в яких використання факсимільного підпису не заборонено чинним законодавством України.</w:t>
      </w:r>
    </w:p>
    <w:p w14:paraId="5C393453" w14:textId="77777777" w:rsidR="0065037F" w:rsidRPr="009A2428" w:rsidRDefault="00764A97" w:rsidP="00AB5EF9">
      <w:pPr>
        <w:pStyle w:val="21"/>
        <w:numPr>
          <w:ilvl w:val="1"/>
          <w:numId w:val="1"/>
        </w:numPr>
        <w:shd w:val="clear" w:color="auto" w:fill="auto"/>
        <w:tabs>
          <w:tab w:val="left" w:pos="466"/>
        </w:tabs>
        <w:spacing w:line="240" w:lineRule="auto"/>
        <w:rPr>
          <w:rFonts w:asciiTheme="minorHAnsi" w:hAnsiTheme="minorHAnsi"/>
          <w:sz w:val="21"/>
          <w:szCs w:val="21"/>
        </w:rPr>
      </w:pPr>
      <w:r w:rsidRPr="009A2428">
        <w:rPr>
          <w:rFonts w:asciiTheme="minorHAnsi" w:hAnsiTheme="minorHAnsi"/>
          <w:sz w:val="21"/>
          <w:szCs w:val="21"/>
        </w:rPr>
        <w:t>Усі правовідносини, що виникають у зв'язку з виконанням умов цього Договору і не врегульовані ним, регламентуються нормами чинного законодавства України.</w:t>
      </w:r>
    </w:p>
    <w:p w14:paraId="249A5A0B" w14:textId="7DB793B2" w:rsidR="0065037F" w:rsidRPr="009A2428" w:rsidRDefault="00764A97" w:rsidP="00AB5EF9">
      <w:pPr>
        <w:pStyle w:val="21"/>
        <w:numPr>
          <w:ilvl w:val="1"/>
          <w:numId w:val="1"/>
        </w:numPr>
        <w:shd w:val="clear" w:color="auto" w:fill="auto"/>
        <w:tabs>
          <w:tab w:val="left" w:pos="471"/>
        </w:tabs>
        <w:spacing w:line="240" w:lineRule="auto"/>
        <w:rPr>
          <w:rFonts w:asciiTheme="minorHAnsi" w:hAnsiTheme="minorHAnsi"/>
          <w:sz w:val="21"/>
          <w:szCs w:val="21"/>
        </w:rPr>
      </w:pPr>
      <w:r w:rsidRPr="009A2428">
        <w:rPr>
          <w:rFonts w:asciiTheme="minorHAnsi" w:hAnsiTheme="minorHAnsi"/>
          <w:sz w:val="21"/>
          <w:szCs w:val="21"/>
        </w:rPr>
        <w:t>Підписанням даного договору Субагент дає дозвіл Туроператору/Турагенту на обробку (збирання, реєстрація, накопичення, зберігання, адаптування, зміна, поновлення, використання і поширення (передача третім особам), знеособлення, знищення) персональних даних Туристів, які можуть бути передані Туроператору у зв’язку або на виконання Договору. Субагент гарантує, що персональні дані які передаватимуться Туроператору/Турагенту будуть отримані та знаходитимуться у користуванні Субагента правомірно та те, що він матиме всі необхідні правові підстави для передачі вищезгаданих персональних даних Туроператору з метою забезпечення Туроператором наданн</w:t>
      </w:r>
      <w:r w:rsidR="006674AC" w:rsidRPr="009A2428">
        <w:rPr>
          <w:rFonts w:asciiTheme="minorHAnsi" w:hAnsiTheme="minorHAnsi"/>
          <w:sz w:val="21"/>
          <w:szCs w:val="21"/>
        </w:rPr>
        <w:t>я Туристу Туристичного продукту</w:t>
      </w:r>
      <w:r w:rsidRPr="009A2428">
        <w:rPr>
          <w:rFonts w:asciiTheme="minorHAnsi" w:hAnsiTheme="minorHAnsi"/>
          <w:sz w:val="21"/>
          <w:szCs w:val="21"/>
        </w:rPr>
        <w:t>.</w:t>
      </w:r>
      <w:r w:rsidR="006674AC" w:rsidRPr="009A2428">
        <w:rPr>
          <w:rFonts w:asciiTheme="minorHAnsi" w:hAnsiTheme="minorHAnsi"/>
          <w:sz w:val="21"/>
          <w:szCs w:val="21"/>
        </w:rPr>
        <w:t xml:space="preserve"> </w:t>
      </w:r>
      <w:r w:rsidRPr="009A2428">
        <w:rPr>
          <w:rFonts w:asciiTheme="minorHAnsi" w:hAnsiTheme="minorHAnsi"/>
          <w:sz w:val="21"/>
          <w:szCs w:val="21"/>
        </w:rPr>
        <w:t>Обсяг обробки персональних даних Туриста визначає Туроператор/Турагент виходячи з мети обробки. Субагент гарантує, що Турист надав Туроператору/Турагенту право визначення обсягу обробки його персональних даних.</w:t>
      </w:r>
      <w:r w:rsidR="006674AC" w:rsidRPr="009A2428">
        <w:rPr>
          <w:rFonts w:asciiTheme="minorHAnsi" w:hAnsiTheme="minorHAnsi"/>
          <w:sz w:val="21"/>
          <w:szCs w:val="21"/>
        </w:rPr>
        <w:t xml:space="preserve"> </w:t>
      </w:r>
      <w:r w:rsidRPr="009A2428">
        <w:rPr>
          <w:rFonts w:asciiTheme="minorHAnsi" w:hAnsiTheme="minorHAnsi"/>
          <w:sz w:val="21"/>
          <w:szCs w:val="21"/>
        </w:rPr>
        <w:t>Субагент зобов’язується відшкодувати Турагенту майнову шкоду, яка виникла внаслідок порушення Субагентом зазначених гарантій.</w:t>
      </w:r>
    </w:p>
    <w:p w14:paraId="507D148A" w14:textId="77777777" w:rsidR="0065037F" w:rsidRPr="009A2428" w:rsidRDefault="00764A97" w:rsidP="00AB5EF9">
      <w:pPr>
        <w:pStyle w:val="21"/>
        <w:numPr>
          <w:ilvl w:val="1"/>
          <w:numId w:val="1"/>
        </w:numPr>
        <w:shd w:val="clear" w:color="auto" w:fill="auto"/>
        <w:tabs>
          <w:tab w:val="left" w:pos="466"/>
        </w:tabs>
        <w:spacing w:line="240" w:lineRule="auto"/>
        <w:rPr>
          <w:rFonts w:asciiTheme="minorHAnsi" w:hAnsiTheme="minorHAnsi"/>
          <w:sz w:val="21"/>
          <w:szCs w:val="21"/>
        </w:rPr>
      </w:pPr>
      <w:r w:rsidRPr="009A2428">
        <w:rPr>
          <w:rFonts w:asciiTheme="minorHAnsi" w:hAnsiTheme="minorHAnsi"/>
          <w:sz w:val="21"/>
          <w:szCs w:val="21"/>
        </w:rPr>
        <w:t>На момент підписання Договору Сторони дійшли згоди щодо однакового тлумачення даного Договору, і претензій одна до одної не мають.</w:t>
      </w:r>
    </w:p>
    <w:p w14:paraId="6989C2FA" w14:textId="77777777" w:rsidR="0065037F" w:rsidRPr="009A2428" w:rsidRDefault="00764A97" w:rsidP="00AB5EF9">
      <w:pPr>
        <w:pStyle w:val="21"/>
        <w:numPr>
          <w:ilvl w:val="1"/>
          <w:numId w:val="1"/>
        </w:numPr>
        <w:shd w:val="clear" w:color="auto" w:fill="auto"/>
        <w:tabs>
          <w:tab w:val="left" w:pos="457"/>
        </w:tabs>
        <w:spacing w:line="240" w:lineRule="auto"/>
        <w:rPr>
          <w:rFonts w:asciiTheme="minorHAnsi" w:hAnsiTheme="minorHAnsi"/>
          <w:sz w:val="21"/>
          <w:szCs w:val="21"/>
        </w:rPr>
      </w:pPr>
      <w:r w:rsidRPr="009A2428">
        <w:rPr>
          <w:rFonts w:asciiTheme="minorHAnsi" w:hAnsiTheme="minorHAnsi"/>
          <w:sz w:val="21"/>
          <w:szCs w:val="21"/>
        </w:rPr>
        <w:t>Договір з Додатками складений українською мовою у двох примірниках, кожний з яких має однакову юридичну силу.</w:t>
      </w:r>
    </w:p>
    <w:p w14:paraId="6509F0A5" w14:textId="77777777" w:rsidR="0087093A" w:rsidRPr="009A2428" w:rsidRDefault="0087093A" w:rsidP="00AB5EF9">
      <w:pPr>
        <w:pStyle w:val="21"/>
        <w:shd w:val="clear" w:color="auto" w:fill="auto"/>
        <w:tabs>
          <w:tab w:val="left" w:pos="457"/>
        </w:tabs>
        <w:spacing w:line="240" w:lineRule="auto"/>
        <w:rPr>
          <w:rFonts w:asciiTheme="minorHAnsi" w:hAnsiTheme="minorHAnsi"/>
          <w:sz w:val="21"/>
          <w:szCs w:val="21"/>
        </w:rPr>
      </w:pPr>
    </w:p>
    <w:p w14:paraId="4961E57F" w14:textId="77777777" w:rsidR="0087093A" w:rsidRPr="009A2428" w:rsidRDefault="0087093A" w:rsidP="00AB5EF9">
      <w:pPr>
        <w:pStyle w:val="21"/>
        <w:shd w:val="clear" w:color="auto" w:fill="auto"/>
        <w:tabs>
          <w:tab w:val="left" w:pos="457"/>
        </w:tabs>
        <w:spacing w:line="240" w:lineRule="auto"/>
        <w:rPr>
          <w:rFonts w:asciiTheme="minorHAnsi" w:hAnsiTheme="minorHAnsi"/>
          <w:sz w:val="21"/>
          <w:szCs w:val="21"/>
        </w:rPr>
      </w:pPr>
    </w:p>
    <w:p w14:paraId="4BAE2722" w14:textId="06AA082E" w:rsidR="0065037F" w:rsidRPr="009A2428" w:rsidRDefault="00764A97" w:rsidP="00AB5EF9">
      <w:pPr>
        <w:pStyle w:val="11"/>
        <w:keepNext/>
        <w:keepLines/>
        <w:numPr>
          <w:ilvl w:val="0"/>
          <w:numId w:val="1"/>
        </w:numPr>
        <w:shd w:val="clear" w:color="auto" w:fill="auto"/>
        <w:spacing w:line="240" w:lineRule="auto"/>
        <w:jc w:val="center"/>
        <w:rPr>
          <w:rFonts w:asciiTheme="minorHAnsi" w:hAnsiTheme="minorHAnsi"/>
          <w:sz w:val="21"/>
          <w:szCs w:val="21"/>
        </w:rPr>
      </w:pPr>
      <w:bookmarkStart w:id="22" w:name="bookmark22"/>
      <w:r w:rsidRPr="009A2428">
        <w:rPr>
          <w:rFonts w:asciiTheme="minorHAnsi" w:hAnsiTheme="minorHAnsi"/>
          <w:sz w:val="21"/>
          <w:szCs w:val="21"/>
        </w:rPr>
        <w:lastRenderedPageBreak/>
        <w:t>Місцезнаходження і реквізити сторін:</w:t>
      </w:r>
      <w:bookmarkEnd w:id="22"/>
    </w:p>
    <w:p w14:paraId="44089192" w14:textId="17C5651C" w:rsidR="006674AC" w:rsidRPr="009A2428" w:rsidRDefault="006674AC" w:rsidP="006674AC">
      <w:pPr>
        <w:pStyle w:val="11"/>
        <w:keepNext/>
        <w:keepLines/>
        <w:shd w:val="clear" w:color="auto" w:fill="auto"/>
        <w:spacing w:line="240" w:lineRule="auto"/>
        <w:jc w:val="center"/>
        <w:rPr>
          <w:rFonts w:asciiTheme="minorHAnsi" w:hAnsiTheme="minorHAnsi"/>
          <w:sz w:val="21"/>
          <w:szCs w:val="21"/>
        </w:rPr>
      </w:pPr>
    </w:p>
    <w:p w14:paraId="0AC49933" w14:textId="3335EB95" w:rsidR="006674AC" w:rsidRPr="009A2428" w:rsidRDefault="006674AC" w:rsidP="006674AC">
      <w:pPr>
        <w:pStyle w:val="11"/>
        <w:keepNext/>
        <w:keepLines/>
        <w:shd w:val="clear" w:color="auto" w:fill="auto"/>
        <w:spacing w:line="240" w:lineRule="auto"/>
        <w:jc w:val="center"/>
        <w:rPr>
          <w:rFonts w:asciiTheme="minorHAnsi" w:hAnsiTheme="minorHAnsi"/>
          <w:sz w:val="21"/>
          <w:szCs w:val="2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865"/>
      </w:tblGrid>
      <w:tr w:rsidR="006674AC" w:rsidRPr="009A2428" w14:paraId="544D4E77" w14:textId="77777777" w:rsidTr="006674AC">
        <w:tc>
          <w:tcPr>
            <w:tcW w:w="4864" w:type="dxa"/>
          </w:tcPr>
          <w:p w14:paraId="33A67922" w14:textId="578C4F05" w:rsidR="006674AC" w:rsidRPr="009A2428" w:rsidRDefault="006674AC" w:rsidP="006674AC">
            <w:pPr>
              <w:pStyle w:val="11"/>
              <w:keepNext/>
              <w:keepLines/>
              <w:shd w:val="clear" w:color="auto" w:fill="auto"/>
              <w:spacing w:line="240" w:lineRule="auto"/>
              <w:jc w:val="center"/>
              <w:rPr>
                <w:rFonts w:asciiTheme="minorHAnsi" w:hAnsiTheme="minorHAnsi"/>
                <w:sz w:val="21"/>
                <w:szCs w:val="21"/>
              </w:rPr>
            </w:pPr>
            <w:r w:rsidRPr="009A2428">
              <w:rPr>
                <w:rFonts w:asciiTheme="minorHAnsi" w:hAnsiTheme="minorHAnsi"/>
                <w:sz w:val="21"/>
                <w:szCs w:val="21"/>
              </w:rPr>
              <w:t>ТУРАГЕНТ</w:t>
            </w:r>
          </w:p>
        </w:tc>
        <w:tc>
          <w:tcPr>
            <w:tcW w:w="4865" w:type="dxa"/>
          </w:tcPr>
          <w:p w14:paraId="1481D822" w14:textId="6F65D2EB" w:rsidR="006674AC" w:rsidRPr="009A2428" w:rsidRDefault="006674AC" w:rsidP="006674AC">
            <w:pPr>
              <w:pStyle w:val="11"/>
              <w:keepNext/>
              <w:keepLines/>
              <w:shd w:val="clear" w:color="auto" w:fill="auto"/>
              <w:spacing w:line="240" w:lineRule="auto"/>
              <w:jc w:val="center"/>
              <w:rPr>
                <w:rFonts w:asciiTheme="minorHAnsi" w:hAnsiTheme="minorHAnsi"/>
                <w:sz w:val="21"/>
                <w:szCs w:val="21"/>
              </w:rPr>
            </w:pPr>
            <w:r w:rsidRPr="009A2428">
              <w:rPr>
                <w:rFonts w:asciiTheme="minorHAnsi" w:hAnsiTheme="minorHAnsi"/>
                <w:sz w:val="21"/>
                <w:szCs w:val="21"/>
              </w:rPr>
              <w:t>СУБАГЕНТ</w:t>
            </w:r>
          </w:p>
        </w:tc>
      </w:tr>
      <w:tr w:rsidR="006674AC" w14:paraId="0A4EDB53" w14:textId="77777777" w:rsidTr="006674AC">
        <w:tc>
          <w:tcPr>
            <w:tcW w:w="4864" w:type="dxa"/>
          </w:tcPr>
          <w:p w14:paraId="3F141B99" w14:textId="10E2F4E4" w:rsidR="006674AC" w:rsidRPr="0088692E" w:rsidRDefault="006674AC" w:rsidP="0088692E">
            <w:pPr>
              <w:pStyle w:val="11"/>
              <w:keepNext/>
              <w:keepLines/>
              <w:shd w:val="clear" w:color="auto" w:fill="auto"/>
              <w:spacing w:line="240" w:lineRule="auto"/>
              <w:rPr>
                <w:rFonts w:asciiTheme="minorHAnsi" w:hAnsiTheme="minorHAnsi"/>
                <w:b w:val="0"/>
                <w:sz w:val="21"/>
                <w:szCs w:val="21"/>
              </w:rPr>
            </w:pPr>
            <w:r w:rsidRPr="0088692E">
              <w:rPr>
                <w:rFonts w:asciiTheme="minorHAnsi" w:hAnsiTheme="minorHAnsi"/>
                <w:b w:val="0"/>
                <w:sz w:val="21"/>
                <w:szCs w:val="21"/>
              </w:rPr>
              <w:t>ПП «</w:t>
            </w:r>
            <w:r w:rsidR="009A2428" w:rsidRPr="0088692E">
              <w:rPr>
                <w:rFonts w:asciiTheme="minorHAnsi" w:hAnsiTheme="minorHAnsi"/>
                <w:b w:val="0"/>
                <w:sz w:val="21"/>
                <w:szCs w:val="21"/>
              </w:rPr>
              <w:t>ФІРМА «ПІЛІГРИМ»</w:t>
            </w:r>
          </w:p>
          <w:p w14:paraId="0B34E90A" w14:textId="77777777" w:rsidR="0088692E" w:rsidRPr="0088692E" w:rsidRDefault="0088692E" w:rsidP="0088692E">
            <w:pPr>
              <w:pStyle w:val="11"/>
              <w:keepNext/>
              <w:keepLines/>
              <w:rPr>
                <w:rFonts w:asciiTheme="minorHAnsi" w:hAnsiTheme="minorHAnsi"/>
                <w:b w:val="0"/>
                <w:sz w:val="21"/>
                <w:szCs w:val="21"/>
              </w:rPr>
            </w:pPr>
            <w:r w:rsidRPr="0088692E">
              <w:rPr>
                <w:rFonts w:asciiTheme="minorHAnsi" w:hAnsiTheme="minorHAnsi"/>
                <w:b w:val="0"/>
                <w:sz w:val="21"/>
                <w:szCs w:val="21"/>
              </w:rPr>
              <w:t>79000, м. Львів, вул. Коперніка, 26</w:t>
            </w:r>
          </w:p>
          <w:p w14:paraId="07DCEA9F" w14:textId="77777777" w:rsidR="0088692E" w:rsidRPr="0088692E" w:rsidRDefault="0088692E" w:rsidP="0088692E">
            <w:pPr>
              <w:pStyle w:val="11"/>
              <w:keepNext/>
              <w:keepLines/>
              <w:rPr>
                <w:rFonts w:asciiTheme="minorHAnsi" w:hAnsiTheme="minorHAnsi"/>
                <w:b w:val="0"/>
                <w:sz w:val="21"/>
                <w:szCs w:val="21"/>
              </w:rPr>
            </w:pPr>
            <w:r w:rsidRPr="0088692E">
              <w:rPr>
                <w:rFonts w:asciiTheme="minorHAnsi" w:hAnsiTheme="minorHAnsi"/>
                <w:b w:val="0"/>
                <w:sz w:val="21"/>
                <w:szCs w:val="21"/>
              </w:rPr>
              <w:t>Тел. (032) 2971899, факс (032) 2971579</w:t>
            </w:r>
          </w:p>
          <w:p w14:paraId="41217BE7" w14:textId="77777777" w:rsidR="0088692E" w:rsidRPr="0088692E" w:rsidRDefault="0088692E" w:rsidP="0088692E">
            <w:pPr>
              <w:pStyle w:val="11"/>
              <w:keepNext/>
              <w:keepLines/>
              <w:rPr>
                <w:rFonts w:asciiTheme="minorHAnsi" w:hAnsiTheme="minorHAnsi"/>
                <w:b w:val="0"/>
                <w:sz w:val="21"/>
                <w:szCs w:val="21"/>
              </w:rPr>
            </w:pPr>
            <w:r w:rsidRPr="0088692E">
              <w:rPr>
                <w:rFonts w:asciiTheme="minorHAnsi" w:hAnsiTheme="minorHAnsi"/>
                <w:b w:val="0"/>
                <w:sz w:val="21"/>
                <w:szCs w:val="21"/>
              </w:rPr>
              <w:t>Рах. 26009061000020 в ПАТ «Комінвестбанк».</w:t>
            </w:r>
          </w:p>
          <w:p w14:paraId="3C9B11DA" w14:textId="77777777" w:rsidR="0088692E" w:rsidRPr="0088692E" w:rsidRDefault="0088692E" w:rsidP="0088692E">
            <w:pPr>
              <w:pStyle w:val="11"/>
              <w:keepNext/>
              <w:keepLines/>
              <w:rPr>
                <w:rFonts w:asciiTheme="minorHAnsi" w:hAnsiTheme="minorHAnsi"/>
                <w:b w:val="0"/>
                <w:sz w:val="21"/>
                <w:szCs w:val="21"/>
              </w:rPr>
            </w:pPr>
            <w:r w:rsidRPr="0088692E">
              <w:rPr>
                <w:rFonts w:asciiTheme="minorHAnsi" w:hAnsiTheme="minorHAnsi"/>
                <w:b w:val="0"/>
                <w:sz w:val="21"/>
                <w:szCs w:val="21"/>
              </w:rPr>
              <w:t>МФО 312248, ЄДРПОУ 31363710</w:t>
            </w:r>
          </w:p>
          <w:p w14:paraId="2408B63B" w14:textId="77777777" w:rsidR="0088692E" w:rsidRPr="0088692E" w:rsidRDefault="0088692E" w:rsidP="0088692E">
            <w:pPr>
              <w:pStyle w:val="11"/>
              <w:keepNext/>
              <w:keepLines/>
              <w:rPr>
                <w:rFonts w:asciiTheme="minorHAnsi" w:hAnsiTheme="minorHAnsi"/>
                <w:b w:val="0"/>
                <w:sz w:val="21"/>
                <w:szCs w:val="21"/>
              </w:rPr>
            </w:pPr>
            <w:r w:rsidRPr="0088692E">
              <w:rPr>
                <w:rFonts w:asciiTheme="minorHAnsi" w:hAnsiTheme="minorHAnsi"/>
                <w:b w:val="0"/>
                <w:sz w:val="21"/>
                <w:szCs w:val="21"/>
              </w:rPr>
              <w:t>Загальна система оподаткування</w:t>
            </w:r>
          </w:p>
          <w:p w14:paraId="7D43CDB2" w14:textId="77777777" w:rsidR="0088692E" w:rsidRPr="0088692E" w:rsidRDefault="0088692E" w:rsidP="0088692E">
            <w:pPr>
              <w:pStyle w:val="11"/>
              <w:keepNext/>
              <w:keepLines/>
              <w:rPr>
                <w:rFonts w:asciiTheme="minorHAnsi" w:hAnsiTheme="minorHAnsi"/>
                <w:b w:val="0"/>
                <w:sz w:val="21"/>
                <w:szCs w:val="21"/>
              </w:rPr>
            </w:pPr>
          </w:p>
          <w:p w14:paraId="493C2BF8" w14:textId="2D3724D2" w:rsidR="006674AC" w:rsidRPr="0088692E" w:rsidRDefault="0088692E" w:rsidP="0088692E">
            <w:pPr>
              <w:pStyle w:val="11"/>
              <w:keepNext/>
              <w:keepLines/>
              <w:shd w:val="clear" w:color="auto" w:fill="auto"/>
              <w:spacing w:line="240" w:lineRule="auto"/>
              <w:rPr>
                <w:rFonts w:asciiTheme="minorHAnsi" w:hAnsiTheme="minorHAnsi"/>
                <w:b w:val="0"/>
                <w:sz w:val="21"/>
                <w:szCs w:val="21"/>
              </w:rPr>
            </w:pPr>
            <w:r w:rsidRPr="0088692E">
              <w:rPr>
                <w:rFonts w:asciiTheme="minorHAnsi" w:hAnsiTheme="minorHAnsi"/>
                <w:b w:val="0"/>
                <w:sz w:val="21"/>
                <w:szCs w:val="21"/>
              </w:rPr>
              <w:t>Директор               Ігор Гуцул</w:t>
            </w:r>
          </w:p>
          <w:p w14:paraId="68DBF2B1"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p w14:paraId="18FA6AB6"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p w14:paraId="7EC8567C"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p w14:paraId="4232131A"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p w14:paraId="096C40E1"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p w14:paraId="6F2F18DE"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p w14:paraId="4EC0CBCE"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p w14:paraId="1906E8F8"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p w14:paraId="196C5831" w14:textId="55578144" w:rsidR="006674AC" w:rsidRDefault="006674AC" w:rsidP="006674AC">
            <w:pPr>
              <w:pStyle w:val="11"/>
              <w:keepNext/>
              <w:keepLines/>
              <w:shd w:val="clear" w:color="auto" w:fill="auto"/>
              <w:spacing w:line="240" w:lineRule="auto"/>
              <w:jc w:val="center"/>
              <w:rPr>
                <w:rFonts w:asciiTheme="minorHAnsi" w:hAnsiTheme="minorHAnsi"/>
                <w:sz w:val="21"/>
                <w:szCs w:val="21"/>
              </w:rPr>
            </w:pPr>
          </w:p>
        </w:tc>
        <w:tc>
          <w:tcPr>
            <w:tcW w:w="4865" w:type="dxa"/>
          </w:tcPr>
          <w:p w14:paraId="6C801FBF" w14:textId="77777777" w:rsidR="006674AC" w:rsidRDefault="006674AC" w:rsidP="006674AC">
            <w:pPr>
              <w:pStyle w:val="11"/>
              <w:keepNext/>
              <w:keepLines/>
              <w:shd w:val="clear" w:color="auto" w:fill="auto"/>
              <w:spacing w:line="240" w:lineRule="auto"/>
              <w:jc w:val="center"/>
              <w:rPr>
                <w:rFonts w:asciiTheme="minorHAnsi" w:hAnsiTheme="minorHAnsi"/>
                <w:sz w:val="21"/>
                <w:szCs w:val="21"/>
              </w:rPr>
            </w:pPr>
          </w:p>
        </w:tc>
      </w:tr>
    </w:tbl>
    <w:p w14:paraId="369B737E" w14:textId="77777777" w:rsidR="006674AC" w:rsidRPr="00582821" w:rsidRDefault="006674AC" w:rsidP="006674AC">
      <w:pPr>
        <w:pStyle w:val="11"/>
        <w:keepNext/>
        <w:keepLines/>
        <w:shd w:val="clear" w:color="auto" w:fill="auto"/>
        <w:spacing w:line="240" w:lineRule="auto"/>
        <w:jc w:val="both"/>
        <w:rPr>
          <w:rFonts w:asciiTheme="minorHAnsi" w:hAnsiTheme="minorHAnsi"/>
          <w:sz w:val="21"/>
          <w:szCs w:val="21"/>
        </w:rPr>
      </w:pPr>
    </w:p>
    <w:p w14:paraId="73200FB3" w14:textId="3BE628A9" w:rsidR="0065037F" w:rsidRPr="00582821" w:rsidRDefault="0065037F" w:rsidP="00AB5EF9">
      <w:pPr>
        <w:pStyle w:val="21"/>
        <w:shd w:val="clear" w:color="auto" w:fill="auto"/>
        <w:spacing w:line="240" w:lineRule="auto"/>
        <w:rPr>
          <w:rFonts w:asciiTheme="minorHAnsi" w:hAnsiTheme="minorHAnsi"/>
          <w:sz w:val="21"/>
          <w:szCs w:val="21"/>
        </w:rPr>
      </w:pPr>
    </w:p>
    <w:p w14:paraId="07B2A7C0" w14:textId="04DE8253" w:rsidR="00582821" w:rsidRPr="00582821" w:rsidRDefault="00582821" w:rsidP="00AB5EF9">
      <w:pPr>
        <w:pStyle w:val="21"/>
        <w:shd w:val="clear" w:color="auto" w:fill="auto"/>
        <w:spacing w:line="240" w:lineRule="auto"/>
        <w:rPr>
          <w:rFonts w:asciiTheme="minorHAnsi" w:hAnsiTheme="minorHAnsi"/>
          <w:sz w:val="21"/>
          <w:szCs w:val="21"/>
        </w:rPr>
      </w:pPr>
    </w:p>
    <w:sectPr w:rsidR="00582821" w:rsidRPr="00582821" w:rsidSect="00582821">
      <w:pgSz w:w="11909" w:h="16840"/>
      <w:pgMar w:top="675" w:right="852" w:bottom="360" w:left="13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3E004" w14:textId="77777777" w:rsidR="00AA19AD" w:rsidRDefault="00AA19AD">
      <w:r>
        <w:separator/>
      </w:r>
    </w:p>
  </w:endnote>
  <w:endnote w:type="continuationSeparator" w:id="0">
    <w:p w14:paraId="04A1FC55" w14:textId="77777777" w:rsidR="00AA19AD" w:rsidRDefault="00AA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B7BF" w14:textId="77777777" w:rsidR="00AA19AD" w:rsidRDefault="00AA19AD"/>
  </w:footnote>
  <w:footnote w:type="continuationSeparator" w:id="0">
    <w:p w14:paraId="09F3046F" w14:textId="77777777" w:rsidR="00AA19AD" w:rsidRDefault="00AA19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C2A"/>
    <w:multiLevelType w:val="multilevel"/>
    <w:tmpl w:val="885A7A28"/>
    <w:lvl w:ilvl="0">
      <w:start w:val="1"/>
      <w:numFmt w:val="decimal"/>
      <w:lvlText w:val="4.3.%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A7B05"/>
    <w:multiLevelType w:val="multilevel"/>
    <w:tmpl w:val="90ACB1E0"/>
    <w:lvl w:ilvl="0">
      <w:start w:val="1"/>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20"/>
        <w:szCs w:val="20"/>
        <w:u w:val="none"/>
        <w:lang w:val="uk-UA" w:eastAsia="uk-UA" w:bidi="uk-UA"/>
      </w:rPr>
    </w:lvl>
    <w:lvl w:ilvl="1">
      <w:start w:val="1"/>
      <w:numFmt w:val="decimal"/>
      <w:lvlText w:val="%1.%2."/>
      <w:lvlJc w:val="left"/>
      <w:rPr>
        <w:rFonts w:asciiTheme="minorHAnsi" w:eastAsia="Times New Roman" w:hAnsiTheme="minorHAnsi" w:cs="Times New Roman" w:hint="default"/>
        <w:b/>
        <w:bCs w:val="0"/>
        <w:i w:val="0"/>
        <w:iCs w:val="0"/>
        <w:smallCaps w:val="0"/>
        <w:strike w:val="0"/>
        <w:color w:val="000000"/>
        <w:spacing w:val="0"/>
        <w:w w:val="100"/>
        <w:position w:val="0"/>
        <w:sz w:val="20"/>
        <w:szCs w:val="20"/>
        <w:u w:val="none"/>
        <w:lang w:val="uk-UA" w:eastAsia="uk-UA" w:bidi="uk-UA"/>
      </w:rPr>
    </w:lvl>
    <w:lvl w:ilvl="2">
      <w:start w:val="1"/>
      <w:numFmt w:val="decimal"/>
      <w:lvlText w:val="%1.%2.%3."/>
      <w:lvlJc w:val="left"/>
      <w:rPr>
        <w:rFonts w:asciiTheme="minorHAnsi" w:eastAsia="Times New Roman" w:hAnsiTheme="minorHAnsi" w:cs="Times New Roman" w:hint="default"/>
        <w:b/>
        <w:bCs/>
        <w:i w:val="0"/>
        <w:iCs w:val="0"/>
        <w:smallCaps w:val="0"/>
        <w:strike w:val="0"/>
        <w:color w:val="000000"/>
        <w:spacing w:val="0"/>
        <w:w w:val="100"/>
        <w:position w:val="0"/>
        <w:sz w:val="20"/>
        <w:szCs w:val="20"/>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E1C5B"/>
    <w:multiLevelType w:val="multilevel"/>
    <w:tmpl w:val="665C6A46"/>
    <w:lvl w:ilvl="0">
      <w:start w:val="1"/>
      <w:numFmt w:val="decimal"/>
      <w:lvlText w:val="4.2.%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55766"/>
    <w:multiLevelType w:val="hybridMultilevel"/>
    <w:tmpl w:val="8178694E"/>
    <w:lvl w:ilvl="0" w:tplc="6C8A8B68">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B7EA5"/>
    <w:multiLevelType w:val="multilevel"/>
    <w:tmpl w:val="EF46E5A6"/>
    <w:lvl w:ilvl="0">
      <w:start w:val="12"/>
      <w:numFmt w:val="decimal"/>
      <w:lvlText w:val="2.2.%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B2896"/>
    <w:multiLevelType w:val="multilevel"/>
    <w:tmpl w:val="5730474E"/>
    <w:lvl w:ilvl="0">
      <w:start w:val="1"/>
      <w:numFmt w:val="decimal"/>
      <w:lvlText w:val="4.1.%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E13CE"/>
    <w:multiLevelType w:val="multilevel"/>
    <w:tmpl w:val="BF1C4558"/>
    <w:lvl w:ilvl="0">
      <w:start w:val="1"/>
      <w:numFmt w:val="decimal"/>
      <w:lvlText w:val="4.%1"/>
      <w:lvlJc w:val="left"/>
      <w:rPr>
        <w:rFonts w:asciiTheme="minorHAnsi" w:eastAsia="Times New Roman" w:hAnsiTheme="minorHAnsi" w:cs="Times New Roman" w:hint="default"/>
        <w:b/>
        <w:bCs/>
        <w:i w:val="0"/>
        <w:iCs w:val="0"/>
        <w:smallCaps w:val="0"/>
        <w:strike w:val="0"/>
        <w:color w:val="000000"/>
        <w:spacing w:val="0"/>
        <w:w w:val="100"/>
        <w:position w:val="0"/>
        <w:sz w:val="20"/>
        <w:szCs w:val="20"/>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8E659B"/>
    <w:multiLevelType w:val="multilevel"/>
    <w:tmpl w:val="4F1E8062"/>
    <w:lvl w:ilvl="0">
      <w:start w:val="1"/>
      <w:numFmt w:val="decimal"/>
      <w:lvlText w:val="4.4.%1."/>
      <w:lvlJc w:val="left"/>
      <w:rPr>
        <w:rFonts w:asciiTheme="minorHAnsi" w:eastAsia="Times New Roman" w:hAnsiTheme="minorHAnsi" w:cs="Times New Roman" w:hint="default"/>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A53CC6"/>
    <w:multiLevelType w:val="multilevel"/>
    <w:tmpl w:val="540A6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4"/>
  </w:num>
  <w:num w:numId="4">
    <w:abstractNumId w:val="6"/>
  </w:num>
  <w:num w:numId="5">
    <w:abstractNumId w:val="5"/>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7F"/>
    <w:rsid w:val="001132D3"/>
    <w:rsid w:val="001636AF"/>
    <w:rsid w:val="0018038D"/>
    <w:rsid w:val="002229BB"/>
    <w:rsid w:val="00250693"/>
    <w:rsid w:val="0025393B"/>
    <w:rsid w:val="00255499"/>
    <w:rsid w:val="002F0567"/>
    <w:rsid w:val="004224A4"/>
    <w:rsid w:val="004939CE"/>
    <w:rsid w:val="004940EB"/>
    <w:rsid w:val="004A5BF7"/>
    <w:rsid w:val="00500B0A"/>
    <w:rsid w:val="00582821"/>
    <w:rsid w:val="005D6E79"/>
    <w:rsid w:val="0065037F"/>
    <w:rsid w:val="006674AC"/>
    <w:rsid w:val="006A1097"/>
    <w:rsid w:val="00764A97"/>
    <w:rsid w:val="00793B7D"/>
    <w:rsid w:val="007F6053"/>
    <w:rsid w:val="008007D9"/>
    <w:rsid w:val="00806191"/>
    <w:rsid w:val="0083621E"/>
    <w:rsid w:val="00840CF2"/>
    <w:rsid w:val="0087093A"/>
    <w:rsid w:val="0088692E"/>
    <w:rsid w:val="009431B7"/>
    <w:rsid w:val="009669D8"/>
    <w:rsid w:val="009867D4"/>
    <w:rsid w:val="009A2428"/>
    <w:rsid w:val="009A354C"/>
    <w:rsid w:val="00A20F93"/>
    <w:rsid w:val="00A62146"/>
    <w:rsid w:val="00A8391D"/>
    <w:rsid w:val="00AA19AD"/>
    <w:rsid w:val="00AB5EF9"/>
    <w:rsid w:val="00C23529"/>
    <w:rsid w:val="00CE3F74"/>
    <w:rsid w:val="00CE6637"/>
    <w:rsid w:val="00D00DF9"/>
    <w:rsid w:val="00D75BA7"/>
    <w:rsid w:val="00EB6D3F"/>
    <w:rsid w:val="00F42FEB"/>
    <w:rsid w:val="00F43FD7"/>
    <w:rsid w:val="00FF0867"/>
    <w:rsid w:val="00FF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7961"/>
  <w15:docId w15:val="{837A9144-0C51-4621-9719-C1FED21D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
    <w:basedOn w:val="a0"/>
    <w:rPr>
      <w:rFonts w:ascii="Times New Roman" w:eastAsia="Times New Roman" w:hAnsi="Times New Roman" w:cs="Times New Roman"/>
      <w:b/>
      <w:bCs/>
      <w:i w:val="0"/>
      <w:iCs w:val="0"/>
      <w:smallCaps w:val="0"/>
      <w:strike w:val="0"/>
      <w:sz w:val="17"/>
      <w:szCs w:val="17"/>
      <w:u w:val="non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17"/>
      <w:szCs w:val="17"/>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17"/>
      <w:szCs w:val="17"/>
      <w:u w:val="none"/>
    </w:rPr>
  </w:style>
  <w:style w:type="character" w:customStyle="1" w:styleId="22">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single"/>
      <w:lang w:val="uk-UA" w:eastAsia="uk-UA" w:bidi="uk-UA"/>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7"/>
      <w:szCs w:val="17"/>
      <w:u w:val="single"/>
      <w:lang w:val="uk-UA" w:eastAsia="uk-UA" w:bidi="uk-UA"/>
    </w:rPr>
  </w:style>
  <w:style w:type="character" w:customStyle="1" w:styleId="2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20"/>
      <w:w w:val="100"/>
      <w:position w:val="0"/>
      <w:sz w:val="17"/>
      <w:szCs w:val="17"/>
      <w:u w:val="single"/>
      <w:lang w:val="uk-UA" w:eastAsia="uk-UA" w:bidi="uk-UA"/>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17"/>
      <w:szCs w:val="17"/>
      <w:u w:val="none"/>
    </w:rPr>
  </w:style>
  <w:style w:type="character" w:customStyle="1" w:styleId="26">
    <w:name w:val="Заголовок №2"/>
    <w:basedOn w:val="24"/>
    <w:rPr>
      <w:rFonts w:ascii="Times New Roman" w:eastAsia="Times New Roman" w:hAnsi="Times New Roman" w:cs="Times New Roman"/>
      <w:b/>
      <w:bCs/>
      <w:i w:val="0"/>
      <w:iCs w:val="0"/>
      <w:smallCaps w:val="0"/>
      <w:strike w:val="0"/>
      <w:color w:val="000000"/>
      <w:spacing w:val="0"/>
      <w:w w:val="100"/>
      <w:position w:val="0"/>
      <w:sz w:val="17"/>
      <w:szCs w:val="17"/>
      <w:u w:val="single"/>
      <w:lang w:val="uk-UA" w:eastAsia="uk-UA" w:bidi="uk-UA"/>
    </w:rPr>
  </w:style>
  <w:style w:type="paragraph" w:customStyle="1" w:styleId="11">
    <w:name w:val="Заголовок №1"/>
    <w:basedOn w:val="a"/>
    <w:link w:val="10"/>
    <w:pPr>
      <w:shd w:val="clear" w:color="auto" w:fill="FFFFFF"/>
      <w:spacing w:line="0" w:lineRule="atLeast"/>
      <w:outlineLvl w:val="0"/>
    </w:pPr>
    <w:rPr>
      <w:rFonts w:ascii="Times New Roman" w:eastAsia="Times New Roman" w:hAnsi="Times New Roman" w:cs="Times New Roman"/>
      <w:b/>
      <w:bCs/>
      <w:sz w:val="17"/>
      <w:szCs w:val="17"/>
    </w:rPr>
  </w:style>
  <w:style w:type="paragraph" w:customStyle="1" w:styleId="21">
    <w:name w:val="Основной текст (2)"/>
    <w:basedOn w:val="a"/>
    <w:link w:val="20"/>
    <w:pPr>
      <w:shd w:val="clear" w:color="auto" w:fill="FFFFFF"/>
      <w:spacing w:line="0" w:lineRule="atLeast"/>
      <w:jc w:val="both"/>
    </w:pPr>
    <w:rPr>
      <w:rFonts w:ascii="Times New Roman" w:eastAsia="Times New Roman" w:hAnsi="Times New Roman" w:cs="Times New Roman"/>
      <w:sz w:val="17"/>
      <w:szCs w:val="17"/>
    </w:rPr>
  </w:style>
  <w:style w:type="paragraph" w:customStyle="1" w:styleId="30">
    <w:name w:val="Основной текст (3)"/>
    <w:basedOn w:val="a"/>
    <w:link w:val="3"/>
    <w:pPr>
      <w:shd w:val="clear" w:color="auto" w:fill="FFFFFF"/>
      <w:spacing w:line="192" w:lineRule="exact"/>
      <w:jc w:val="both"/>
    </w:pPr>
    <w:rPr>
      <w:rFonts w:ascii="Times New Roman" w:eastAsia="Times New Roman" w:hAnsi="Times New Roman" w:cs="Times New Roman"/>
      <w:b/>
      <w:bCs/>
      <w:sz w:val="17"/>
      <w:szCs w:val="17"/>
    </w:rPr>
  </w:style>
  <w:style w:type="paragraph" w:customStyle="1" w:styleId="25">
    <w:name w:val="Заголовок №2"/>
    <w:basedOn w:val="a"/>
    <w:link w:val="24"/>
    <w:pPr>
      <w:shd w:val="clear" w:color="auto" w:fill="FFFFFF"/>
      <w:spacing w:line="192" w:lineRule="exact"/>
      <w:jc w:val="both"/>
      <w:outlineLvl w:val="1"/>
    </w:pPr>
    <w:rPr>
      <w:rFonts w:ascii="Times New Roman" w:eastAsia="Times New Roman" w:hAnsi="Times New Roman" w:cs="Times New Roman"/>
      <w:b/>
      <w:bCs/>
      <w:sz w:val="17"/>
      <w:szCs w:val="17"/>
    </w:rPr>
  </w:style>
  <w:style w:type="paragraph" w:styleId="a4">
    <w:name w:val="List Paragraph"/>
    <w:basedOn w:val="a"/>
    <w:uiPriority w:val="34"/>
    <w:qFormat/>
    <w:rsid w:val="007F6053"/>
    <w:pPr>
      <w:ind w:left="720"/>
      <w:contextualSpacing/>
    </w:pPr>
  </w:style>
  <w:style w:type="character" w:styleId="a5">
    <w:name w:val="annotation reference"/>
    <w:basedOn w:val="a0"/>
    <w:uiPriority w:val="99"/>
    <w:semiHidden/>
    <w:unhideWhenUsed/>
    <w:rsid w:val="002F0567"/>
    <w:rPr>
      <w:sz w:val="16"/>
      <w:szCs w:val="16"/>
    </w:rPr>
  </w:style>
  <w:style w:type="paragraph" w:styleId="a6">
    <w:name w:val="annotation text"/>
    <w:basedOn w:val="a"/>
    <w:link w:val="a7"/>
    <w:uiPriority w:val="99"/>
    <w:semiHidden/>
    <w:unhideWhenUsed/>
    <w:rsid w:val="002F0567"/>
    <w:rPr>
      <w:sz w:val="20"/>
      <w:szCs w:val="20"/>
    </w:rPr>
  </w:style>
  <w:style w:type="character" w:customStyle="1" w:styleId="a7">
    <w:name w:val="Текст примітки Знак"/>
    <w:basedOn w:val="a0"/>
    <w:link w:val="a6"/>
    <w:uiPriority w:val="99"/>
    <w:semiHidden/>
    <w:rsid w:val="002F0567"/>
    <w:rPr>
      <w:color w:val="000000"/>
      <w:sz w:val="20"/>
      <w:szCs w:val="20"/>
    </w:rPr>
  </w:style>
  <w:style w:type="paragraph" w:styleId="a8">
    <w:name w:val="annotation subject"/>
    <w:basedOn w:val="a6"/>
    <w:next w:val="a6"/>
    <w:link w:val="a9"/>
    <w:uiPriority w:val="99"/>
    <w:semiHidden/>
    <w:unhideWhenUsed/>
    <w:rsid w:val="002F0567"/>
    <w:rPr>
      <w:b/>
      <w:bCs/>
    </w:rPr>
  </w:style>
  <w:style w:type="character" w:customStyle="1" w:styleId="a9">
    <w:name w:val="Тема примітки Знак"/>
    <w:basedOn w:val="a7"/>
    <w:link w:val="a8"/>
    <w:uiPriority w:val="99"/>
    <w:semiHidden/>
    <w:rsid w:val="002F0567"/>
    <w:rPr>
      <w:b/>
      <w:bCs/>
      <w:color w:val="000000"/>
      <w:sz w:val="20"/>
      <w:szCs w:val="20"/>
    </w:rPr>
  </w:style>
  <w:style w:type="paragraph" w:styleId="aa">
    <w:name w:val="Balloon Text"/>
    <w:basedOn w:val="a"/>
    <w:link w:val="ab"/>
    <w:uiPriority w:val="99"/>
    <w:semiHidden/>
    <w:unhideWhenUsed/>
    <w:rsid w:val="002F0567"/>
    <w:rPr>
      <w:rFonts w:ascii="Segoe UI" w:hAnsi="Segoe UI" w:cs="Segoe UI"/>
      <w:sz w:val="18"/>
      <w:szCs w:val="18"/>
    </w:rPr>
  </w:style>
  <w:style w:type="character" w:customStyle="1" w:styleId="ab">
    <w:name w:val="Текст у виносці Знак"/>
    <w:basedOn w:val="a0"/>
    <w:link w:val="aa"/>
    <w:uiPriority w:val="99"/>
    <w:semiHidden/>
    <w:rsid w:val="002F0567"/>
    <w:rPr>
      <w:rFonts w:ascii="Segoe UI" w:hAnsi="Segoe UI" w:cs="Segoe UI"/>
      <w:color w:val="000000"/>
      <w:sz w:val="18"/>
      <w:szCs w:val="18"/>
    </w:rPr>
  </w:style>
  <w:style w:type="character" w:customStyle="1" w:styleId="rvts9">
    <w:name w:val="rvts9"/>
    <w:basedOn w:val="a0"/>
    <w:rsid w:val="001636AF"/>
  </w:style>
  <w:style w:type="table" w:styleId="ac">
    <w:name w:val="Table Grid"/>
    <w:basedOn w:val="a1"/>
    <w:uiPriority w:val="39"/>
    <w:rsid w:val="00667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328886">
      <w:bodyDiv w:val="1"/>
      <w:marLeft w:val="0"/>
      <w:marRight w:val="0"/>
      <w:marTop w:val="0"/>
      <w:marBottom w:val="0"/>
      <w:divBdr>
        <w:top w:val="none" w:sz="0" w:space="0" w:color="auto"/>
        <w:left w:val="none" w:sz="0" w:space="0" w:color="auto"/>
        <w:bottom w:val="none" w:sz="0" w:space="0" w:color="auto"/>
        <w:right w:val="none" w:sz="0" w:space="0" w:color="auto"/>
      </w:divBdr>
      <w:divsChild>
        <w:div w:id="1863208509">
          <w:marLeft w:val="0"/>
          <w:marRight w:val="0"/>
          <w:marTop w:val="0"/>
          <w:marBottom w:val="0"/>
          <w:divBdr>
            <w:top w:val="none" w:sz="0" w:space="0" w:color="auto"/>
            <w:left w:val="none" w:sz="0" w:space="0" w:color="auto"/>
            <w:bottom w:val="none" w:sz="0" w:space="0" w:color="auto"/>
            <w:right w:val="none" w:sz="0" w:space="0" w:color="auto"/>
          </w:divBdr>
        </w:div>
        <w:div w:id="121313125">
          <w:marLeft w:val="0"/>
          <w:marRight w:val="0"/>
          <w:marTop w:val="0"/>
          <w:marBottom w:val="0"/>
          <w:divBdr>
            <w:top w:val="none" w:sz="0" w:space="0" w:color="auto"/>
            <w:left w:val="none" w:sz="0" w:space="0" w:color="auto"/>
            <w:bottom w:val="none" w:sz="0" w:space="0" w:color="auto"/>
            <w:right w:val="none" w:sz="0" w:space="0" w:color="auto"/>
          </w:divBdr>
        </w:div>
        <w:div w:id="2102022759">
          <w:marLeft w:val="0"/>
          <w:marRight w:val="0"/>
          <w:marTop w:val="0"/>
          <w:marBottom w:val="0"/>
          <w:divBdr>
            <w:top w:val="none" w:sz="0" w:space="0" w:color="auto"/>
            <w:left w:val="none" w:sz="0" w:space="0" w:color="auto"/>
            <w:bottom w:val="none" w:sz="0" w:space="0" w:color="auto"/>
            <w:right w:val="none" w:sz="0" w:space="0" w:color="auto"/>
          </w:divBdr>
        </w:div>
        <w:div w:id="1199854067">
          <w:marLeft w:val="0"/>
          <w:marRight w:val="0"/>
          <w:marTop w:val="0"/>
          <w:marBottom w:val="0"/>
          <w:divBdr>
            <w:top w:val="none" w:sz="0" w:space="0" w:color="auto"/>
            <w:left w:val="none" w:sz="0" w:space="0" w:color="auto"/>
            <w:bottom w:val="none" w:sz="0" w:space="0" w:color="auto"/>
            <w:right w:val="none" w:sz="0" w:space="0" w:color="auto"/>
          </w:divBdr>
        </w:div>
        <w:div w:id="25496227">
          <w:marLeft w:val="0"/>
          <w:marRight w:val="0"/>
          <w:marTop w:val="0"/>
          <w:marBottom w:val="0"/>
          <w:divBdr>
            <w:top w:val="none" w:sz="0" w:space="0" w:color="auto"/>
            <w:left w:val="none" w:sz="0" w:space="0" w:color="auto"/>
            <w:bottom w:val="none" w:sz="0" w:space="0" w:color="auto"/>
            <w:right w:val="none" w:sz="0" w:space="0" w:color="auto"/>
          </w:divBdr>
        </w:div>
        <w:div w:id="281377514">
          <w:marLeft w:val="0"/>
          <w:marRight w:val="0"/>
          <w:marTop w:val="0"/>
          <w:marBottom w:val="0"/>
          <w:divBdr>
            <w:top w:val="none" w:sz="0" w:space="0" w:color="auto"/>
            <w:left w:val="none" w:sz="0" w:space="0" w:color="auto"/>
            <w:bottom w:val="none" w:sz="0" w:space="0" w:color="auto"/>
            <w:right w:val="none" w:sz="0" w:space="0" w:color="auto"/>
          </w:divBdr>
        </w:div>
        <w:div w:id="138545233">
          <w:marLeft w:val="0"/>
          <w:marRight w:val="0"/>
          <w:marTop w:val="0"/>
          <w:marBottom w:val="0"/>
          <w:divBdr>
            <w:top w:val="none" w:sz="0" w:space="0" w:color="auto"/>
            <w:left w:val="none" w:sz="0" w:space="0" w:color="auto"/>
            <w:bottom w:val="none" w:sz="0" w:space="0" w:color="auto"/>
            <w:right w:val="none" w:sz="0" w:space="0" w:color="auto"/>
          </w:divBdr>
        </w:div>
        <w:div w:id="551772998">
          <w:marLeft w:val="0"/>
          <w:marRight w:val="0"/>
          <w:marTop w:val="0"/>
          <w:marBottom w:val="0"/>
          <w:divBdr>
            <w:top w:val="none" w:sz="0" w:space="0" w:color="auto"/>
            <w:left w:val="none" w:sz="0" w:space="0" w:color="auto"/>
            <w:bottom w:val="none" w:sz="0" w:space="0" w:color="auto"/>
            <w:right w:val="none" w:sz="0" w:space="0" w:color="auto"/>
          </w:divBdr>
        </w:div>
        <w:div w:id="599722984">
          <w:marLeft w:val="0"/>
          <w:marRight w:val="0"/>
          <w:marTop w:val="0"/>
          <w:marBottom w:val="0"/>
          <w:divBdr>
            <w:top w:val="none" w:sz="0" w:space="0" w:color="auto"/>
            <w:left w:val="none" w:sz="0" w:space="0" w:color="auto"/>
            <w:bottom w:val="none" w:sz="0" w:space="0" w:color="auto"/>
            <w:right w:val="none" w:sz="0" w:space="0" w:color="auto"/>
          </w:divBdr>
        </w:div>
        <w:div w:id="1153565898">
          <w:marLeft w:val="0"/>
          <w:marRight w:val="0"/>
          <w:marTop w:val="0"/>
          <w:marBottom w:val="0"/>
          <w:divBdr>
            <w:top w:val="none" w:sz="0" w:space="0" w:color="auto"/>
            <w:left w:val="none" w:sz="0" w:space="0" w:color="auto"/>
            <w:bottom w:val="none" w:sz="0" w:space="0" w:color="auto"/>
            <w:right w:val="none" w:sz="0" w:space="0" w:color="auto"/>
          </w:divBdr>
        </w:div>
        <w:div w:id="929235818">
          <w:marLeft w:val="0"/>
          <w:marRight w:val="0"/>
          <w:marTop w:val="0"/>
          <w:marBottom w:val="0"/>
          <w:divBdr>
            <w:top w:val="none" w:sz="0" w:space="0" w:color="auto"/>
            <w:left w:val="none" w:sz="0" w:space="0" w:color="auto"/>
            <w:bottom w:val="none" w:sz="0" w:space="0" w:color="auto"/>
            <w:right w:val="none" w:sz="0" w:space="0" w:color="auto"/>
          </w:divBdr>
        </w:div>
        <w:div w:id="303899741">
          <w:marLeft w:val="0"/>
          <w:marRight w:val="0"/>
          <w:marTop w:val="0"/>
          <w:marBottom w:val="0"/>
          <w:divBdr>
            <w:top w:val="none" w:sz="0" w:space="0" w:color="auto"/>
            <w:left w:val="none" w:sz="0" w:space="0" w:color="auto"/>
            <w:bottom w:val="none" w:sz="0" w:space="0" w:color="auto"/>
            <w:right w:val="none" w:sz="0" w:space="0" w:color="auto"/>
          </w:divBdr>
        </w:div>
        <w:div w:id="495651432">
          <w:marLeft w:val="0"/>
          <w:marRight w:val="0"/>
          <w:marTop w:val="0"/>
          <w:marBottom w:val="0"/>
          <w:divBdr>
            <w:top w:val="none" w:sz="0" w:space="0" w:color="auto"/>
            <w:left w:val="none" w:sz="0" w:space="0" w:color="auto"/>
            <w:bottom w:val="none" w:sz="0" w:space="0" w:color="auto"/>
            <w:right w:val="none" w:sz="0" w:space="0" w:color="auto"/>
          </w:divBdr>
        </w:div>
        <w:div w:id="1060709713">
          <w:marLeft w:val="0"/>
          <w:marRight w:val="0"/>
          <w:marTop w:val="0"/>
          <w:marBottom w:val="0"/>
          <w:divBdr>
            <w:top w:val="none" w:sz="0" w:space="0" w:color="auto"/>
            <w:left w:val="none" w:sz="0" w:space="0" w:color="auto"/>
            <w:bottom w:val="none" w:sz="0" w:space="0" w:color="auto"/>
            <w:right w:val="none" w:sz="0" w:space="0" w:color="auto"/>
          </w:divBdr>
        </w:div>
        <w:div w:id="763963850">
          <w:marLeft w:val="0"/>
          <w:marRight w:val="0"/>
          <w:marTop w:val="0"/>
          <w:marBottom w:val="0"/>
          <w:divBdr>
            <w:top w:val="none" w:sz="0" w:space="0" w:color="auto"/>
            <w:left w:val="none" w:sz="0" w:space="0" w:color="auto"/>
            <w:bottom w:val="none" w:sz="0" w:space="0" w:color="auto"/>
            <w:right w:val="none" w:sz="0" w:space="0" w:color="auto"/>
          </w:divBdr>
        </w:div>
        <w:div w:id="1318916720">
          <w:marLeft w:val="0"/>
          <w:marRight w:val="0"/>
          <w:marTop w:val="0"/>
          <w:marBottom w:val="0"/>
          <w:divBdr>
            <w:top w:val="none" w:sz="0" w:space="0" w:color="auto"/>
            <w:left w:val="none" w:sz="0" w:space="0" w:color="auto"/>
            <w:bottom w:val="none" w:sz="0" w:space="0" w:color="auto"/>
            <w:right w:val="none" w:sz="0" w:space="0" w:color="auto"/>
          </w:divBdr>
        </w:div>
        <w:div w:id="1817448097">
          <w:marLeft w:val="0"/>
          <w:marRight w:val="0"/>
          <w:marTop w:val="0"/>
          <w:marBottom w:val="0"/>
          <w:divBdr>
            <w:top w:val="none" w:sz="0" w:space="0" w:color="auto"/>
            <w:left w:val="none" w:sz="0" w:space="0" w:color="auto"/>
            <w:bottom w:val="none" w:sz="0" w:space="0" w:color="auto"/>
            <w:right w:val="none" w:sz="0" w:space="0" w:color="auto"/>
          </w:divBdr>
        </w:div>
        <w:div w:id="1100683504">
          <w:marLeft w:val="0"/>
          <w:marRight w:val="0"/>
          <w:marTop w:val="0"/>
          <w:marBottom w:val="0"/>
          <w:divBdr>
            <w:top w:val="none" w:sz="0" w:space="0" w:color="auto"/>
            <w:left w:val="none" w:sz="0" w:space="0" w:color="auto"/>
            <w:bottom w:val="none" w:sz="0" w:space="0" w:color="auto"/>
            <w:right w:val="none" w:sz="0" w:space="0" w:color="auto"/>
          </w:divBdr>
        </w:div>
        <w:div w:id="738478623">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332217697">
          <w:marLeft w:val="0"/>
          <w:marRight w:val="0"/>
          <w:marTop w:val="0"/>
          <w:marBottom w:val="0"/>
          <w:divBdr>
            <w:top w:val="none" w:sz="0" w:space="0" w:color="auto"/>
            <w:left w:val="none" w:sz="0" w:space="0" w:color="auto"/>
            <w:bottom w:val="none" w:sz="0" w:space="0" w:color="auto"/>
            <w:right w:val="none" w:sz="0" w:space="0" w:color="auto"/>
          </w:divBdr>
        </w:div>
        <w:div w:id="345064749">
          <w:marLeft w:val="0"/>
          <w:marRight w:val="0"/>
          <w:marTop w:val="0"/>
          <w:marBottom w:val="0"/>
          <w:divBdr>
            <w:top w:val="none" w:sz="0" w:space="0" w:color="auto"/>
            <w:left w:val="none" w:sz="0" w:space="0" w:color="auto"/>
            <w:bottom w:val="none" w:sz="0" w:space="0" w:color="auto"/>
            <w:right w:val="none" w:sz="0" w:space="0" w:color="auto"/>
          </w:divBdr>
        </w:div>
        <w:div w:id="1908570683">
          <w:marLeft w:val="0"/>
          <w:marRight w:val="0"/>
          <w:marTop w:val="0"/>
          <w:marBottom w:val="0"/>
          <w:divBdr>
            <w:top w:val="none" w:sz="0" w:space="0" w:color="auto"/>
            <w:left w:val="none" w:sz="0" w:space="0" w:color="auto"/>
            <w:bottom w:val="none" w:sz="0" w:space="0" w:color="auto"/>
            <w:right w:val="none" w:sz="0" w:space="0" w:color="auto"/>
          </w:divBdr>
        </w:div>
        <w:div w:id="1613319782">
          <w:marLeft w:val="0"/>
          <w:marRight w:val="0"/>
          <w:marTop w:val="0"/>
          <w:marBottom w:val="0"/>
          <w:divBdr>
            <w:top w:val="none" w:sz="0" w:space="0" w:color="auto"/>
            <w:left w:val="none" w:sz="0" w:space="0" w:color="auto"/>
            <w:bottom w:val="none" w:sz="0" w:space="0" w:color="auto"/>
            <w:right w:val="none" w:sz="0" w:space="0" w:color="auto"/>
          </w:divBdr>
        </w:div>
        <w:div w:id="11977002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asis.com.ua" TargetMode="External"/><Relationship Id="rId3" Type="http://schemas.openxmlformats.org/officeDocument/2006/relationships/settings" Target="settings.xml"/><Relationship Id="rId7" Type="http://schemas.openxmlformats.org/officeDocument/2006/relationships/hyperlink" Target="mailto:ua.office@anext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18168</Words>
  <Characters>10356</Characters>
  <Application>Microsoft Office Word</Application>
  <DocSecurity>0</DocSecurity>
  <Lines>86</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dc:creator>
  <cp:lastModifiedBy>Олійник Вячеслав</cp:lastModifiedBy>
  <cp:revision>2</cp:revision>
  <cp:lastPrinted>2017-12-28T09:41:00Z</cp:lastPrinted>
  <dcterms:created xsi:type="dcterms:W3CDTF">2018-07-13T09:35:00Z</dcterms:created>
  <dcterms:modified xsi:type="dcterms:W3CDTF">2018-07-13T09:35:00Z</dcterms:modified>
</cp:coreProperties>
</file>